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49892" w14:textId="3B62F32F" w:rsidR="009254C6" w:rsidRPr="002A2A95" w:rsidRDefault="00781B55" w:rsidP="002A2A95">
      <w:pPr>
        <w:spacing w:line="276" w:lineRule="auto"/>
        <w:rPr>
          <w:rFonts w:ascii="Times New Roman" w:hAnsi="Times New Roman" w:cs="Times New Roman"/>
          <w:b/>
        </w:rPr>
      </w:pPr>
      <w:r w:rsidRPr="002A2A95">
        <w:rPr>
          <w:rFonts w:ascii="Times New Roman" w:hAnsi="Times New Roman" w:cs="Times New Roman"/>
          <w:b/>
        </w:rPr>
        <w:t>EXPRESSION OF INTEREST (EOI)</w:t>
      </w:r>
      <w:r w:rsidR="00C416C8" w:rsidRPr="002A2A95">
        <w:rPr>
          <w:rFonts w:ascii="Times New Roman" w:hAnsi="Times New Roman" w:cs="Times New Roman"/>
          <w:b/>
        </w:rPr>
        <w:t xml:space="preserve"> </w:t>
      </w:r>
      <w:r w:rsidR="0082136F">
        <w:rPr>
          <w:rFonts w:ascii="Times New Roman" w:hAnsi="Times New Roman" w:cs="Times New Roman"/>
          <w:b/>
        </w:rPr>
        <w:t xml:space="preserve">/ </w:t>
      </w:r>
      <w:r w:rsidR="0082136F" w:rsidRPr="0082136F">
        <w:rPr>
          <w:rFonts w:ascii="Times New Roman" w:hAnsi="Times New Roman" w:cs="Times New Roman"/>
          <w:b/>
        </w:rPr>
        <w:t>PREQUALIFICATION INVITATION</w:t>
      </w:r>
    </w:p>
    <w:p w14:paraId="715D0516" w14:textId="5FB82E69" w:rsidR="00E2463E" w:rsidRPr="004B1E9C" w:rsidRDefault="00781B55" w:rsidP="00E2463E">
      <w:pPr>
        <w:spacing w:line="276" w:lineRule="auto"/>
        <w:rPr>
          <w:rFonts w:ascii="Times New Roman" w:hAnsi="Times New Roman" w:cs="Times New Roman"/>
          <w:b/>
          <w:bCs/>
        </w:rPr>
      </w:pPr>
      <w:r w:rsidRPr="002A2A95">
        <w:rPr>
          <w:rFonts w:ascii="Times New Roman" w:hAnsi="Times New Roman" w:cs="Times New Roman"/>
          <w:b/>
        </w:rPr>
        <w:t>DESCRIPTION:</w:t>
      </w:r>
      <w:r w:rsidR="00EA288F" w:rsidRPr="002A2A95">
        <w:rPr>
          <w:rFonts w:ascii="Times New Roman" w:hAnsi="Times New Roman" w:cs="Times New Roman"/>
        </w:rPr>
        <w:t xml:space="preserve"> </w:t>
      </w:r>
      <w:r w:rsidR="007075F9">
        <w:rPr>
          <w:rFonts w:ascii="Times New Roman" w:hAnsi="Times New Roman" w:cs="Times New Roman"/>
          <w:b/>
          <w:bCs/>
        </w:rPr>
        <w:t>Valve Obsolescence</w:t>
      </w:r>
      <w:r w:rsidR="00E2463E" w:rsidRPr="004B1E9C">
        <w:rPr>
          <w:rFonts w:ascii="Times New Roman" w:hAnsi="Times New Roman" w:cs="Times New Roman"/>
          <w:b/>
          <w:bCs/>
        </w:rPr>
        <w:t xml:space="preserve"> Project</w:t>
      </w:r>
    </w:p>
    <w:p w14:paraId="18991FF8" w14:textId="77777777" w:rsidR="00E2463E" w:rsidRPr="004B1E9C" w:rsidRDefault="00E2463E" w:rsidP="00E2463E">
      <w:pPr>
        <w:spacing w:line="276" w:lineRule="auto"/>
        <w:rPr>
          <w:rFonts w:ascii="Times New Roman" w:hAnsi="Times New Roman" w:cs="Times New Roman"/>
          <w:b/>
          <w:bCs/>
        </w:rPr>
      </w:pPr>
      <w:r w:rsidRPr="004B1E9C">
        <w:rPr>
          <w:rFonts w:ascii="Times New Roman" w:hAnsi="Times New Roman" w:cs="Times New Roman"/>
          <w:b/>
          <w:bCs/>
        </w:rPr>
        <w:t>Invitation for Expression of Interest for:</w:t>
      </w:r>
    </w:p>
    <w:p w14:paraId="359A7AA4" w14:textId="77777777" w:rsidR="00FF639B" w:rsidRDefault="00E2463E" w:rsidP="00FF639B">
      <w:pPr>
        <w:spacing w:line="276" w:lineRule="auto"/>
        <w:rPr>
          <w:rFonts w:ascii="Times New Roman" w:hAnsi="Times New Roman" w:cs="Times New Roman"/>
          <w:b/>
          <w:bCs/>
        </w:rPr>
      </w:pPr>
      <w:r w:rsidRPr="004B1E9C">
        <w:rPr>
          <w:rFonts w:ascii="Times New Roman" w:hAnsi="Times New Roman" w:cs="Times New Roman"/>
          <w:b/>
          <w:bCs/>
        </w:rPr>
        <w:t xml:space="preserve">Lot 1 – </w:t>
      </w:r>
      <w:r w:rsidR="007F7CB1">
        <w:rPr>
          <w:rFonts w:ascii="Times New Roman" w:hAnsi="Times New Roman" w:cs="Times New Roman"/>
          <w:b/>
          <w:bCs/>
        </w:rPr>
        <w:t>Fabrication</w:t>
      </w:r>
      <w:r w:rsidR="00933DA3">
        <w:rPr>
          <w:rFonts w:ascii="Times New Roman" w:hAnsi="Times New Roman" w:cs="Times New Roman"/>
          <w:b/>
          <w:bCs/>
        </w:rPr>
        <w:t xml:space="preserve"> of Spare Parts,</w:t>
      </w:r>
      <w:r w:rsidR="003D5C8B">
        <w:rPr>
          <w:rFonts w:ascii="Times New Roman" w:hAnsi="Times New Roman" w:cs="Times New Roman"/>
          <w:b/>
          <w:bCs/>
        </w:rPr>
        <w:t xml:space="preserve"> </w:t>
      </w:r>
      <w:r w:rsidR="007F7CB1">
        <w:rPr>
          <w:rFonts w:ascii="Times New Roman" w:hAnsi="Times New Roman" w:cs="Times New Roman"/>
          <w:b/>
          <w:bCs/>
        </w:rPr>
        <w:t>Testing, Commissioning</w:t>
      </w:r>
      <w:r w:rsidR="00A84168">
        <w:rPr>
          <w:rFonts w:ascii="Times New Roman" w:hAnsi="Times New Roman" w:cs="Times New Roman"/>
          <w:b/>
          <w:bCs/>
        </w:rPr>
        <w:t xml:space="preserve"> and Closeout Services</w:t>
      </w:r>
    </w:p>
    <w:p w14:paraId="74849895" w14:textId="45A7E8D0" w:rsidR="00781B55" w:rsidRPr="00FF639B" w:rsidRDefault="007420E9" w:rsidP="00FF639B">
      <w:pPr>
        <w:spacing w:line="276" w:lineRule="auto"/>
        <w:rPr>
          <w:rFonts w:ascii="Times New Roman" w:hAnsi="Times New Roman" w:cs="Times New Roman"/>
          <w:b/>
          <w:bCs/>
        </w:rPr>
      </w:pPr>
      <w:r w:rsidRPr="002A2A95">
        <w:rPr>
          <w:rFonts w:ascii="Times New Roman" w:hAnsi="Times New Roman" w:cs="Times New Roman"/>
          <w:b/>
          <w:lang w:val="en-US"/>
        </w:rPr>
        <w:br/>
      </w:r>
      <w:r w:rsidRPr="002A2A95">
        <w:rPr>
          <w:rFonts w:ascii="Times New Roman" w:hAnsi="Times New Roman" w:cs="Times New Roman"/>
          <w:b/>
          <w:bCs/>
          <w:lang w:val="en-US"/>
        </w:rPr>
        <w:t>Submission Deadline:</w:t>
      </w:r>
      <w:r w:rsidRPr="002A2A95">
        <w:rPr>
          <w:rFonts w:ascii="Times New Roman" w:hAnsi="Times New Roman" w:cs="Times New Roman"/>
          <w:b/>
          <w:lang w:val="en-US"/>
        </w:rPr>
        <w:t xml:space="preserve"> </w:t>
      </w:r>
      <w:r w:rsidR="00E40200">
        <w:rPr>
          <w:rFonts w:ascii="Times New Roman" w:hAnsi="Times New Roman" w:cs="Times New Roman"/>
          <w:b/>
          <w:lang w:val="en-US"/>
        </w:rPr>
        <w:t xml:space="preserve">6, November </w:t>
      </w:r>
      <w:r w:rsidR="00FF639B">
        <w:rPr>
          <w:rFonts w:ascii="Times New Roman" w:hAnsi="Times New Roman" w:cs="Times New Roman"/>
          <w:b/>
          <w:lang w:val="en-US"/>
        </w:rPr>
        <w:t>2026</w:t>
      </w:r>
      <w:r w:rsidRPr="002A2A95">
        <w:rPr>
          <w:rFonts w:ascii="Times New Roman" w:hAnsi="Times New Roman" w:cs="Times New Roman"/>
          <w:b/>
          <w:lang w:val="en-US"/>
        </w:rPr>
        <w:t xml:space="preserve">, </w:t>
      </w:r>
      <w:r w:rsidRPr="002A2A95">
        <w:rPr>
          <w:rFonts w:ascii="Times New Roman" w:hAnsi="Times New Roman" w:cs="Times New Roman"/>
          <w:b/>
          <w:bCs/>
          <w:lang w:val="en-US"/>
        </w:rPr>
        <w:t>4:00 p.m. AST</w:t>
      </w:r>
      <w:r w:rsidRPr="002A2A95">
        <w:rPr>
          <w:rFonts w:ascii="Times New Roman" w:hAnsi="Times New Roman" w:cs="Times New Roman"/>
          <w:b/>
          <w:lang w:val="en-US"/>
        </w:rPr>
        <w:br/>
      </w:r>
      <w:r w:rsidRPr="002A2A95">
        <w:rPr>
          <w:rFonts w:ascii="Times New Roman" w:hAnsi="Times New Roman" w:cs="Times New Roman"/>
          <w:b/>
          <w:bCs/>
          <w:lang w:val="en-US"/>
        </w:rPr>
        <w:t>Submission Email:</w:t>
      </w:r>
      <w:r w:rsidRPr="002A2A95">
        <w:rPr>
          <w:rFonts w:ascii="Times New Roman" w:hAnsi="Times New Roman" w:cs="Times New Roman"/>
          <w:b/>
          <w:lang w:val="en-US"/>
        </w:rPr>
        <w:t xml:space="preserve"> tenderbox1@ppgpl.co.tt</w:t>
      </w:r>
      <w:r w:rsidRPr="002A2A95">
        <w:rPr>
          <w:rFonts w:ascii="Times New Roman" w:hAnsi="Times New Roman" w:cs="Times New Roman"/>
          <w:b/>
          <w:lang w:val="en-US"/>
        </w:rPr>
        <w:br/>
      </w:r>
      <w:r w:rsidRPr="002A2A95">
        <w:rPr>
          <w:rFonts w:ascii="Times New Roman" w:hAnsi="Times New Roman" w:cs="Times New Roman"/>
          <w:b/>
          <w:bCs/>
          <w:lang w:val="en-US"/>
        </w:rPr>
        <w:t>Clarifications Contact:</w:t>
      </w:r>
      <w:r w:rsidRPr="002A2A95">
        <w:rPr>
          <w:rFonts w:ascii="Times New Roman" w:hAnsi="Times New Roman" w:cs="Times New Roman"/>
          <w:b/>
          <w:lang w:val="en-US"/>
        </w:rPr>
        <w:t xml:space="preserve"> </w:t>
      </w:r>
      <w:r w:rsidR="00E10F44" w:rsidRPr="00A4045D">
        <w:rPr>
          <w:rFonts w:ascii="Times New Roman" w:hAnsi="Times New Roman" w:cs="Times New Roman"/>
          <w:b/>
          <w:color w:val="4472C4" w:themeColor="accent1"/>
          <w:lang w:val="en-US"/>
        </w:rPr>
        <w:t>vendorscreener@ppgpl.co.tt</w:t>
      </w:r>
      <w:r w:rsidRPr="002A2A95">
        <w:rPr>
          <w:rFonts w:ascii="Times New Roman" w:hAnsi="Times New Roman" w:cs="Times New Roman"/>
          <w:b/>
          <w:lang w:val="en-US"/>
        </w:rPr>
        <w:br/>
      </w:r>
      <w:r w:rsidRPr="002A2A95">
        <w:rPr>
          <w:rFonts w:ascii="Times New Roman" w:hAnsi="Times New Roman" w:cs="Times New Roman"/>
          <w:b/>
          <w:bCs/>
          <w:lang w:val="en-US"/>
        </w:rPr>
        <w:t>Subject Line:</w:t>
      </w:r>
      <w:r w:rsidRPr="002A2A95">
        <w:rPr>
          <w:rFonts w:ascii="Times New Roman" w:hAnsi="Times New Roman" w:cs="Times New Roman"/>
          <w:b/>
          <w:lang w:val="en-US"/>
        </w:rPr>
        <w:t xml:space="preserve"> EOI –</w:t>
      </w:r>
      <w:r w:rsidR="003F75EB" w:rsidRPr="003F75EB">
        <w:rPr>
          <w:rFonts w:ascii="Times New Roman" w:hAnsi="Times New Roman" w:cs="Times New Roman"/>
          <w:b/>
          <w:lang w:val="en-US"/>
        </w:rPr>
        <w:t xml:space="preserve">PPGPL </w:t>
      </w:r>
      <w:r w:rsidR="002F70AB">
        <w:rPr>
          <w:rFonts w:ascii="Times New Roman" w:hAnsi="Times New Roman" w:cs="Times New Roman"/>
          <w:b/>
          <w:lang w:val="en-US"/>
        </w:rPr>
        <w:t xml:space="preserve">Valve Obsolescence </w:t>
      </w:r>
      <w:r w:rsidR="00231FA2">
        <w:rPr>
          <w:rFonts w:ascii="Times New Roman" w:hAnsi="Times New Roman" w:cs="Times New Roman"/>
          <w:b/>
          <w:lang w:val="en-US"/>
        </w:rPr>
        <w:t>Project</w:t>
      </w:r>
    </w:p>
    <w:p w14:paraId="6BAFA702" w14:textId="7C8BA18B" w:rsidR="00B91E6B" w:rsidRPr="00B5351A" w:rsidRDefault="00781B55" w:rsidP="00B5351A">
      <w:pPr>
        <w:pStyle w:val="Heading1"/>
        <w:spacing w:line="276" w:lineRule="auto"/>
        <w:rPr>
          <w:rFonts w:ascii="Times New Roman" w:hAnsi="Times New Roman" w:cs="Times New Roman"/>
        </w:rPr>
      </w:pPr>
      <w:r w:rsidRPr="002A2A95">
        <w:rPr>
          <w:rFonts w:ascii="Times New Roman" w:hAnsi="Times New Roman" w:cs="Times New Roman"/>
        </w:rPr>
        <w:t>Introduction</w:t>
      </w:r>
    </w:p>
    <w:p w14:paraId="20A484D0" w14:textId="4764EC4C" w:rsidR="00EB7E91" w:rsidRPr="00BF47CD" w:rsidRDefault="00EB7E91" w:rsidP="00760544">
      <w:pPr>
        <w:spacing w:line="278" w:lineRule="auto"/>
        <w:jc w:val="both"/>
        <w:rPr>
          <w:rFonts w:ascii="Times New Roman" w:hAnsi="Times New Roman" w:cs="Times New Roman"/>
        </w:rPr>
      </w:pPr>
      <w:r w:rsidRPr="00BF47CD">
        <w:rPr>
          <w:rFonts w:ascii="Times New Roman" w:hAnsi="Times New Roman" w:cs="Times New Roman"/>
        </w:rPr>
        <w:t xml:space="preserve">Phoenix Park Gas Processors Ltd. (PPGPL), hereafter referred to as </w:t>
      </w:r>
      <w:r w:rsidRPr="00BF47CD">
        <w:rPr>
          <w:rFonts w:ascii="Times New Roman" w:hAnsi="Times New Roman" w:cs="Times New Roman"/>
          <w:b/>
          <w:bCs/>
        </w:rPr>
        <w:t>COMPANY</w:t>
      </w:r>
      <w:r w:rsidRPr="00BF47CD">
        <w:rPr>
          <w:rFonts w:ascii="Times New Roman" w:hAnsi="Times New Roman" w:cs="Times New Roman"/>
        </w:rPr>
        <w:t xml:space="preserve">, invites suitably qualified firms to submit an </w:t>
      </w:r>
      <w:r w:rsidRPr="00BF47CD">
        <w:rPr>
          <w:rFonts w:ascii="Times New Roman" w:hAnsi="Times New Roman" w:cs="Times New Roman"/>
          <w:b/>
          <w:bCs/>
        </w:rPr>
        <w:t>Expression of Interest (EOI)</w:t>
      </w:r>
      <w:r w:rsidRPr="00BF47CD">
        <w:rPr>
          <w:rFonts w:ascii="Times New Roman" w:hAnsi="Times New Roman" w:cs="Times New Roman"/>
        </w:rPr>
        <w:t xml:space="preserve"> for prequalification in relation to the COMPANY’s </w:t>
      </w:r>
      <w:r w:rsidR="0027339C">
        <w:rPr>
          <w:rFonts w:ascii="Times New Roman" w:hAnsi="Times New Roman" w:cs="Times New Roman"/>
          <w:b/>
          <w:bCs/>
        </w:rPr>
        <w:t xml:space="preserve">Valve Obsolescence Project. </w:t>
      </w:r>
    </w:p>
    <w:p w14:paraId="6287D390" w14:textId="7F5FD780" w:rsidR="00EB7E91" w:rsidRPr="00BF47CD" w:rsidRDefault="00EB7E91" w:rsidP="00760544">
      <w:pPr>
        <w:spacing w:line="278" w:lineRule="auto"/>
        <w:jc w:val="both"/>
        <w:rPr>
          <w:rFonts w:ascii="Times New Roman" w:hAnsi="Times New Roman" w:cs="Times New Roman"/>
        </w:rPr>
      </w:pPr>
      <w:r w:rsidRPr="00BF47CD">
        <w:rPr>
          <w:rFonts w:ascii="Times New Roman" w:hAnsi="Times New Roman" w:cs="Times New Roman"/>
        </w:rPr>
        <w:t xml:space="preserve">The purpose of this EOI is to identify and shortlist competent entities with the technical capability, brownfield execution experience, </w:t>
      </w:r>
      <w:r w:rsidR="00CC2EA1">
        <w:rPr>
          <w:rFonts w:ascii="Times New Roman" w:hAnsi="Times New Roman" w:cs="Times New Roman"/>
        </w:rPr>
        <w:t>Original Equipment Manufacturer (</w:t>
      </w:r>
      <w:r w:rsidRPr="00BF47CD">
        <w:rPr>
          <w:rFonts w:ascii="Times New Roman" w:hAnsi="Times New Roman" w:cs="Times New Roman"/>
        </w:rPr>
        <w:t>OEM</w:t>
      </w:r>
      <w:r w:rsidR="00CC2EA1">
        <w:rPr>
          <w:rFonts w:ascii="Times New Roman" w:hAnsi="Times New Roman" w:cs="Times New Roman"/>
        </w:rPr>
        <w:t>)</w:t>
      </w:r>
      <w:r w:rsidRPr="00BF47CD">
        <w:rPr>
          <w:rFonts w:ascii="Times New Roman" w:hAnsi="Times New Roman" w:cs="Times New Roman"/>
        </w:rPr>
        <w:t xml:space="preserve"> interface capability, resource strength, </w:t>
      </w:r>
      <w:r w:rsidR="00586DDE">
        <w:rPr>
          <w:rFonts w:ascii="Times New Roman" w:hAnsi="Times New Roman" w:cs="Times New Roman"/>
        </w:rPr>
        <w:t>Health Safety and Environmental (</w:t>
      </w:r>
      <w:r w:rsidRPr="00BF47CD">
        <w:rPr>
          <w:rFonts w:ascii="Times New Roman" w:hAnsi="Times New Roman" w:cs="Times New Roman"/>
        </w:rPr>
        <w:t>HSE</w:t>
      </w:r>
      <w:r w:rsidR="00586DDE">
        <w:rPr>
          <w:rFonts w:ascii="Times New Roman" w:hAnsi="Times New Roman" w:cs="Times New Roman"/>
        </w:rPr>
        <w:t>)</w:t>
      </w:r>
      <w:r w:rsidRPr="00BF47CD">
        <w:rPr>
          <w:rFonts w:ascii="Times New Roman" w:hAnsi="Times New Roman" w:cs="Times New Roman"/>
        </w:rPr>
        <w:t xml:space="preserve"> performance, and commercial maturity necessary to participate in subsequent tendering for the following:</w:t>
      </w:r>
    </w:p>
    <w:p w14:paraId="550C8262" w14:textId="668E8EA8" w:rsidR="002E02C5" w:rsidRDefault="002E02C5" w:rsidP="00760544">
      <w:pPr>
        <w:spacing w:line="278" w:lineRule="auto"/>
        <w:jc w:val="both"/>
        <w:rPr>
          <w:rFonts w:ascii="Times New Roman" w:hAnsi="Times New Roman" w:cs="Times New Roman"/>
          <w:b/>
          <w:bCs/>
          <w:lang w:val="en-GB"/>
        </w:rPr>
      </w:pPr>
      <w:r>
        <w:rPr>
          <w:rFonts w:ascii="Times New Roman" w:hAnsi="Times New Roman" w:cs="Times New Roman"/>
          <w:b/>
          <w:bCs/>
          <w:lang w:val="en-GB"/>
        </w:rPr>
        <w:t>E</w:t>
      </w:r>
      <w:r w:rsidRPr="002E02C5">
        <w:rPr>
          <w:rFonts w:ascii="Times New Roman" w:hAnsi="Times New Roman" w:cs="Times New Roman"/>
          <w:b/>
          <w:bCs/>
          <w:lang w:val="en-GB"/>
        </w:rPr>
        <w:t>ngineering, design, procurement, fabrication,</w:t>
      </w:r>
      <w:r w:rsidR="00F3349F">
        <w:rPr>
          <w:rFonts w:ascii="Times New Roman" w:hAnsi="Times New Roman" w:cs="Times New Roman"/>
          <w:b/>
          <w:bCs/>
          <w:lang w:val="en-GB"/>
        </w:rPr>
        <w:t xml:space="preserve"> testing, </w:t>
      </w:r>
      <w:r w:rsidRPr="002E02C5">
        <w:rPr>
          <w:rFonts w:ascii="Times New Roman" w:hAnsi="Times New Roman" w:cs="Times New Roman"/>
          <w:b/>
          <w:bCs/>
          <w:lang w:val="en-GB"/>
        </w:rPr>
        <w:t xml:space="preserve">transportation, </w:t>
      </w:r>
      <w:r w:rsidR="002E7658">
        <w:rPr>
          <w:rFonts w:ascii="Times New Roman" w:hAnsi="Times New Roman" w:cs="Times New Roman"/>
          <w:b/>
          <w:bCs/>
          <w:lang w:val="en-GB"/>
        </w:rPr>
        <w:t>commissioning</w:t>
      </w:r>
      <w:r w:rsidR="00F628C4">
        <w:rPr>
          <w:rFonts w:ascii="Times New Roman" w:hAnsi="Times New Roman" w:cs="Times New Roman"/>
          <w:b/>
          <w:bCs/>
          <w:lang w:val="en-GB"/>
        </w:rPr>
        <w:t xml:space="preserve">, </w:t>
      </w:r>
      <w:r w:rsidR="00495346">
        <w:rPr>
          <w:rFonts w:ascii="Times New Roman" w:hAnsi="Times New Roman" w:cs="Times New Roman"/>
          <w:b/>
          <w:bCs/>
          <w:lang w:val="en-GB"/>
        </w:rPr>
        <w:t>warrantee</w:t>
      </w:r>
      <w:r w:rsidR="00DC5127">
        <w:rPr>
          <w:rFonts w:ascii="Times New Roman" w:hAnsi="Times New Roman" w:cs="Times New Roman"/>
          <w:b/>
          <w:bCs/>
          <w:lang w:val="en-GB"/>
        </w:rPr>
        <w:t xml:space="preserve"> and</w:t>
      </w:r>
      <w:r w:rsidR="002E7658">
        <w:rPr>
          <w:rFonts w:ascii="Times New Roman" w:hAnsi="Times New Roman" w:cs="Times New Roman"/>
          <w:b/>
          <w:bCs/>
          <w:lang w:val="en-GB"/>
        </w:rPr>
        <w:t xml:space="preserve"> close out services</w:t>
      </w:r>
      <w:r w:rsidR="00025DA4">
        <w:rPr>
          <w:rFonts w:ascii="Times New Roman" w:hAnsi="Times New Roman" w:cs="Times New Roman"/>
          <w:b/>
          <w:bCs/>
          <w:lang w:val="en-GB"/>
        </w:rPr>
        <w:t>.</w:t>
      </w:r>
    </w:p>
    <w:p w14:paraId="39A3069A" w14:textId="52234C2F" w:rsidR="00BC2185" w:rsidRDefault="00AE1E25" w:rsidP="00760544">
      <w:pPr>
        <w:spacing w:line="278" w:lineRule="auto"/>
        <w:jc w:val="both"/>
        <w:rPr>
          <w:rFonts w:ascii="Times New Roman" w:hAnsi="Times New Roman" w:cs="Times New Roman"/>
          <w:lang w:val="en-US"/>
        </w:rPr>
      </w:pPr>
      <w:r w:rsidRPr="00AE1E25">
        <w:rPr>
          <w:rFonts w:ascii="Times New Roman" w:hAnsi="Times New Roman" w:cs="Times New Roman"/>
          <w:lang w:val="en-US"/>
        </w:rPr>
        <w:t>PPGPL has identified several valves as obsolete, with OEM replacement parts either no longer available or subject to limited availability and extended lead times. Through this Expression of Interest (EOI), PPGPL seeks to identify suitably qualified and experienced contractors with demonstrated capability to inspect, maintain, repair and refurbish these valves in accordance with applicable industry standards. The contractor shall also be capable of sourcing and procuring suitable replacement parts and, where OEM parts are unavailable, reverse-engineering and manufacturing replacement components that meet the required material specifications, dimensions, tolerances, performance criteria and quality assurance requirements.</w:t>
      </w:r>
    </w:p>
    <w:p w14:paraId="69FA5158" w14:textId="323E082E" w:rsidR="00BC2185" w:rsidRPr="00BC2185" w:rsidRDefault="00BC2185" w:rsidP="00BC2185">
      <w:pPr>
        <w:spacing w:line="278" w:lineRule="auto"/>
        <w:jc w:val="both"/>
        <w:rPr>
          <w:rFonts w:ascii="Times New Roman" w:hAnsi="Times New Roman" w:cs="Times New Roman"/>
          <w:lang w:val="en-US"/>
        </w:rPr>
      </w:pPr>
      <w:r w:rsidRPr="00BC2185">
        <w:rPr>
          <w:rFonts w:ascii="Times New Roman" w:hAnsi="Times New Roman" w:cs="Times New Roman"/>
          <w:lang w:val="en-US"/>
        </w:rPr>
        <w:t xml:space="preserve">A guarantee or certificate of compliance </w:t>
      </w:r>
      <w:r w:rsidR="005622B4">
        <w:rPr>
          <w:rFonts w:ascii="Times New Roman" w:hAnsi="Times New Roman" w:cs="Times New Roman"/>
          <w:lang w:val="en-US"/>
        </w:rPr>
        <w:t xml:space="preserve">(CoC) </w:t>
      </w:r>
      <w:r w:rsidRPr="00BC2185">
        <w:rPr>
          <w:rFonts w:ascii="Times New Roman" w:hAnsi="Times New Roman" w:cs="Times New Roman"/>
          <w:lang w:val="en-US"/>
        </w:rPr>
        <w:t xml:space="preserve">needs to accompany components that were once deemed obsolete and have undergone reverse engineering. CoCs need to accompany replacements as well. </w:t>
      </w:r>
    </w:p>
    <w:p w14:paraId="05A24DB1" w14:textId="4B144264" w:rsidR="00EB7E91" w:rsidRPr="004B1E9C" w:rsidRDefault="00EB7E91" w:rsidP="00B34AB6">
      <w:pPr>
        <w:spacing w:line="278" w:lineRule="auto"/>
        <w:jc w:val="both"/>
        <w:rPr>
          <w:rFonts w:ascii="Times New Roman" w:hAnsi="Times New Roman" w:cs="Times New Roman"/>
        </w:rPr>
      </w:pPr>
      <w:r w:rsidRPr="004B1E9C">
        <w:rPr>
          <w:rFonts w:ascii="Times New Roman" w:hAnsi="Times New Roman" w:cs="Times New Roman"/>
        </w:rPr>
        <w:t>Submission of an EOI does not guarantee shortlisting, tender invitation, or contract award.</w:t>
      </w:r>
      <w:r w:rsidR="00DC2E77">
        <w:rPr>
          <w:rFonts w:ascii="Times New Roman" w:hAnsi="Times New Roman" w:cs="Times New Roman"/>
        </w:rPr>
        <w:t xml:space="preserve"> This EOI is for </w:t>
      </w:r>
      <w:r w:rsidR="00DC2E77" w:rsidRPr="00DC2E77">
        <w:rPr>
          <w:rFonts w:ascii="Times New Roman" w:hAnsi="Times New Roman" w:cs="Times New Roman"/>
          <w:lang w:val="en-US"/>
        </w:rPr>
        <w:t>supplier-identification purposes only</w:t>
      </w:r>
      <w:r w:rsidR="00DC2E77">
        <w:rPr>
          <w:rFonts w:ascii="Times New Roman" w:hAnsi="Times New Roman" w:cs="Times New Roman"/>
          <w:lang w:val="en-US"/>
        </w:rPr>
        <w:t>.</w:t>
      </w:r>
    </w:p>
    <w:p w14:paraId="5F07839A" w14:textId="77777777" w:rsidR="0067596B" w:rsidRDefault="0067596B">
      <w:pPr>
        <w:rPr>
          <w:rFonts w:ascii="Times New Roman" w:hAnsi="Times New Roman" w:cs="Times New Roman"/>
          <w:bCs/>
        </w:rPr>
      </w:pPr>
      <w:r>
        <w:rPr>
          <w:rFonts w:ascii="Times New Roman" w:hAnsi="Times New Roman" w:cs="Times New Roman"/>
          <w:bCs/>
        </w:rPr>
        <w:br w:type="page"/>
      </w:r>
    </w:p>
    <w:p w14:paraId="25EB668C" w14:textId="4BB7E817" w:rsidR="00F16340" w:rsidRPr="00B5351A" w:rsidRDefault="00842AB6" w:rsidP="00B5351A">
      <w:pPr>
        <w:pStyle w:val="Heading1"/>
        <w:spacing w:line="276" w:lineRule="auto"/>
        <w:rPr>
          <w:rFonts w:ascii="Times New Roman" w:hAnsi="Times New Roman" w:cs="Times New Roman"/>
        </w:rPr>
      </w:pPr>
      <w:r w:rsidRPr="002A2A95">
        <w:rPr>
          <w:rFonts w:ascii="Times New Roman" w:hAnsi="Times New Roman" w:cs="Times New Roman"/>
        </w:rPr>
        <w:lastRenderedPageBreak/>
        <w:t>Background</w:t>
      </w:r>
    </w:p>
    <w:p w14:paraId="0DA40BBB" w14:textId="6F63F510" w:rsidR="00193C06" w:rsidRDefault="00C3106C" w:rsidP="007963EB">
      <w:pPr>
        <w:spacing w:line="278" w:lineRule="auto"/>
        <w:jc w:val="both"/>
        <w:rPr>
          <w:rFonts w:ascii="Times New Roman" w:hAnsi="Times New Roman" w:cs="Times New Roman"/>
        </w:rPr>
      </w:pPr>
      <w:r w:rsidRPr="00697876">
        <w:rPr>
          <w:rFonts w:ascii="Times New Roman" w:hAnsi="Times New Roman" w:cs="Times New Roman"/>
        </w:rPr>
        <w:t xml:space="preserve">Phoenix Park Gas Processors Limited (“COMPANY”) is a Natural Gas business, involved in natural gas processing and the aggregation, fractionation and marketing of natural gas liquids. </w:t>
      </w:r>
      <w:r w:rsidR="00794108">
        <w:rPr>
          <w:rFonts w:ascii="Times New Roman" w:hAnsi="Times New Roman" w:cs="Times New Roman"/>
        </w:rPr>
        <w:t xml:space="preserve">Some valves on the facility have been in operation for </w:t>
      </w:r>
      <w:r w:rsidR="007F7CB1">
        <w:rPr>
          <w:rFonts w:ascii="Times New Roman" w:hAnsi="Times New Roman" w:cs="Times New Roman"/>
        </w:rPr>
        <w:t xml:space="preserve">over </w:t>
      </w:r>
      <w:r w:rsidR="009E017B">
        <w:rPr>
          <w:rFonts w:ascii="Times New Roman" w:hAnsi="Times New Roman" w:cs="Times New Roman"/>
        </w:rPr>
        <w:t>thirty (</w:t>
      </w:r>
      <w:r w:rsidR="007F7CB1">
        <w:rPr>
          <w:rFonts w:ascii="Times New Roman" w:hAnsi="Times New Roman" w:cs="Times New Roman"/>
        </w:rPr>
        <w:t>30</w:t>
      </w:r>
      <w:r w:rsidR="009E017B">
        <w:rPr>
          <w:rFonts w:ascii="Times New Roman" w:hAnsi="Times New Roman" w:cs="Times New Roman"/>
        </w:rPr>
        <w:t>)</w:t>
      </w:r>
      <w:r w:rsidR="00193C06">
        <w:rPr>
          <w:rFonts w:ascii="Times New Roman" w:hAnsi="Times New Roman" w:cs="Times New Roman"/>
        </w:rPr>
        <w:t xml:space="preserve"> </w:t>
      </w:r>
      <w:r w:rsidR="00120D7F">
        <w:rPr>
          <w:rFonts w:ascii="Times New Roman" w:hAnsi="Times New Roman" w:cs="Times New Roman"/>
        </w:rPr>
        <w:t>years,</w:t>
      </w:r>
      <w:r w:rsidR="00193C06">
        <w:rPr>
          <w:rFonts w:ascii="Times New Roman" w:hAnsi="Times New Roman" w:cs="Times New Roman"/>
        </w:rPr>
        <w:t xml:space="preserve"> and </w:t>
      </w:r>
      <w:r w:rsidR="00CC6FE2">
        <w:rPr>
          <w:rFonts w:ascii="Times New Roman" w:hAnsi="Times New Roman" w:cs="Times New Roman"/>
        </w:rPr>
        <w:t xml:space="preserve">their manufacture was discontinued </w:t>
      </w:r>
      <w:r w:rsidR="00193C06">
        <w:rPr>
          <w:rFonts w:ascii="Times New Roman" w:hAnsi="Times New Roman" w:cs="Times New Roman"/>
        </w:rPr>
        <w:t xml:space="preserve">for over </w:t>
      </w:r>
      <w:r w:rsidR="00CC6FE2">
        <w:rPr>
          <w:rFonts w:ascii="Times New Roman" w:hAnsi="Times New Roman" w:cs="Times New Roman"/>
        </w:rPr>
        <w:t>ten (</w:t>
      </w:r>
      <w:r w:rsidR="00193C06">
        <w:rPr>
          <w:rFonts w:ascii="Times New Roman" w:hAnsi="Times New Roman" w:cs="Times New Roman"/>
        </w:rPr>
        <w:t>10</w:t>
      </w:r>
      <w:r w:rsidR="00CC6FE2">
        <w:rPr>
          <w:rFonts w:ascii="Times New Roman" w:hAnsi="Times New Roman" w:cs="Times New Roman"/>
        </w:rPr>
        <w:t>)</w:t>
      </w:r>
      <w:r w:rsidR="00193C06">
        <w:rPr>
          <w:rFonts w:ascii="Times New Roman" w:hAnsi="Times New Roman" w:cs="Times New Roman"/>
        </w:rPr>
        <w:t xml:space="preserve"> years. </w:t>
      </w:r>
      <w:r w:rsidR="00533FE6" w:rsidRPr="00614C81">
        <w:rPr>
          <w:rFonts w:ascii="Times New Roman" w:hAnsi="Times New Roman" w:cs="Times New Roman"/>
        </w:rPr>
        <w:t>Consequently, sourcing spare parts for maintenance and servicing has become increasingly challenging</w:t>
      </w:r>
      <w:r w:rsidR="00533FE6">
        <w:rPr>
          <w:rFonts w:ascii="Times New Roman" w:hAnsi="Times New Roman" w:cs="Times New Roman"/>
        </w:rPr>
        <w:t xml:space="preserve">. </w:t>
      </w:r>
      <w:r w:rsidR="002D6F28">
        <w:rPr>
          <w:rFonts w:ascii="Times New Roman" w:hAnsi="Times New Roman" w:cs="Times New Roman"/>
        </w:rPr>
        <w:t xml:space="preserve">If valves are to be serviced, spare parts must be sourced or </w:t>
      </w:r>
      <w:r w:rsidR="00262041">
        <w:rPr>
          <w:rFonts w:ascii="Times New Roman" w:hAnsi="Times New Roman" w:cs="Times New Roman"/>
        </w:rPr>
        <w:t xml:space="preserve">fabricated to </w:t>
      </w:r>
      <w:r w:rsidR="004D721E">
        <w:rPr>
          <w:rFonts w:ascii="Times New Roman" w:hAnsi="Times New Roman" w:cs="Times New Roman"/>
        </w:rPr>
        <w:t>improve</w:t>
      </w:r>
      <w:r w:rsidR="00262041" w:rsidRPr="00697876">
        <w:rPr>
          <w:rFonts w:ascii="Times New Roman" w:hAnsi="Times New Roman" w:cs="Times New Roman"/>
        </w:rPr>
        <w:t xml:space="preserve"> operability</w:t>
      </w:r>
      <w:r w:rsidR="004D721E">
        <w:rPr>
          <w:rFonts w:ascii="Times New Roman" w:hAnsi="Times New Roman" w:cs="Times New Roman"/>
        </w:rPr>
        <w:t xml:space="preserve">, </w:t>
      </w:r>
      <w:r w:rsidR="00262041" w:rsidRPr="00697876">
        <w:rPr>
          <w:rFonts w:ascii="Times New Roman" w:hAnsi="Times New Roman" w:cs="Times New Roman"/>
        </w:rPr>
        <w:t>reliability</w:t>
      </w:r>
      <w:r w:rsidR="004D721E">
        <w:rPr>
          <w:rFonts w:ascii="Times New Roman" w:hAnsi="Times New Roman" w:cs="Times New Roman"/>
        </w:rPr>
        <w:t xml:space="preserve"> and safety</w:t>
      </w:r>
      <w:r w:rsidR="00262041" w:rsidRPr="00697876">
        <w:rPr>
          <w:rFonts w:ascii="Times New Roman" w:hAnsi="Times New Roman" w:cs="Times New Roman"/>
        </w:rPr>
        <w:t>.</w:t>
      </w:r>
    </w:p>
    <w:p w14:paraId="31F59A0C" w14:textId="1AC96D0B" w:rsidR="00697876" w:rsidRPr="00697876" w:rsidRDefault="00697876" w:rsidP="007963EB">
      <w:pPr>
        <w:spacing w:line="278" w:lineRule="auto"/>
        <w:jc w:val="both"/>
        <w:rPr>
          <w:rFonts w:ascii="Times New Roman" w:hAnsi="Times New Roman" w:cs="Times New Roman"/>
        </w:rPr>
      </w:pPr>
      <w:r w:rsidRPr="00697876">
        <w:rPr>
          <w:rFonts w:ascii="Times New Roman" w:hAnsi="Times New Roman" w:cs="Times New Roman"/>
        </w:rPr>
        <w:t xml:space="preserve">The </w:t>
      </w:r>
      <w:r w:rsidR="00AE1E25">
        <w:rPr>
          <w:rFonts w:ascii="Times New Roman" w:hAnsi="Times New Roman" w:cs="Times New Roman"/>
        </w:rPr>
        <w:t xml:space="preserve">work </w:t>
      </w:r>
      <w:r w:rsidR="007963EB" w:rsidRPr="00697876">
        <w:rPr>
          <w:rFonts w:ascii="Times New Roman" w:hAnsi="Times New Roman" w:cs="Times New Roman"/>
        </w:rPr>
        <w:t>consists</w:t>
      </w:r>
      <w:r w:rsidRPr="00697876">
        <w:rPr>
          <w:rFonts w:ascii="Times New Roman" w:hAnsi="Times New Roman" w:cs="Times New Roman"/>
        </w:rPr>
        <w:t xml:space="preserve"> of</w:t>
      </w:r>
      <w:r w:rsidR="00967ABA">
        <w:rPr>
          <w:rFonts w:ascii="Times New Roman" w:hAnsi="Times New Roman" w:cs="Times New Roman"/>
        </w:rPr>
        <w:t xml:space="preserve"> </w:t>
      </w:r>
      <w:r w:rsidR="00A61815">
        <w:rPr>
          <w:rFonts w:ascii="Times New Roman" w:hAnsi="Times New Roman" w:cs="Times New Roman"/>
        </w:rPr>
        <w:t>transportation</w:t>
      </w:r>
      <w:r w:rsidR="00967ABA">
        <w:rPr>
          <w:rFonts w:ascii="Times New Roman" w:hAnsi="Times New Roman" w:cs="Times New Roman"/>
        </w:rPr>
        <w:t xml:space="preserve"> to </w:t>
      </w:r>
      <w:r w:rsidR="00EB1EED">
        <w:rPr>
          <w:rFonts w:ascii="Times New Roman" w:hAnsi="Times New Roman" w:cs="Times New Roman"/>
        </w:rPr>
        <w:t xml:space="preserve">shop, servicing of valve </w:t>
      </w:r>
      <w:r w:rsidR="007B0721">
        <w:rPr>
          <w:rFonts w:ascii="Times New Roman" w:hAnsi="Times New Roman" w:cs="Times New Roman"/>
        </w:rPr>
        <w:t>(</w:t>
      </w:r>
      <w:r w:rsidR="00D7624D">
        <w:rPr>
          <w:rFonts w:ascii="Times New Roman" w:hAnsi="Times New Roman" w:cs="Times New Roman"/>
        </w:rPr>
        <w:t xml:space="preserve">comprising </w:t>
      </w:r>
      <w:r w:rsidR="00572576">
        <w:rPr>
          <w:rFonts w:ascii="Times New Roman" w:hAnsi="Times New Roman" w:cs="Times New Roman"/>
        </w:rPr>
        <w:t>both</w:t>
      </w:r>
      <w:r w:rsidR="00D7624D">
        <w:rPr>
          <w:rFonts w:ascii="Times New Roman" w:hAnsi="Times New Roman" w:cs="Times New Roman"/>
        </w:rPr>
        <w:t xml:space="preserve"> valve and actuator - </w:t>
      </w:r>
      <w:r w:rsidR="0063503E">
        <w:rPr>
          <w:rFonts w:ascii="Times New Roman" w:hAnsi="Times New Roman" w:cs="Times New Roman"/>
        </w:rPr>
        <w:t>using</w:t>
      </w:r>
      <w:r w:rsidR="007B0721">
        <w:rPr>
          <w:rFonts w:ascii="Times New Roman" w:hAnsi="Times New Roman" w:cs="Times New Roman"/>
        </w:rPr>
        <w:t xml:space="preserve"> procured or fabricated spare parts),</w:t>
      </w:r>
      <w:r w:rsidR="00A832F8">
        <w:rPr>
          <w:rFonts w:ascii="Times New Roman" w:hAnsi="Times New Roman" w:cs="Times New Roman"/>
        </w:rPr>
        <w:t xml:space="preserve"> testing and </w:t>
      </w:r>
      <w:r w:rsidR="00A61815">
        <w:rPr>
          <w:rFonts w:ascii="Times New Roman" w:hAnsi="Times New Roman" w:cs="Times New Roman"/>
        </w:rPr>
        <w:t>certification</w:t>
      </w:r>
      <w:r w:rsidR="00A832F8">
        <w:rPr>
          <w:rFonts w:ascii="Times New Roman" w:hAnsi="Times New Roman" w:cs="Times New Roman"/>
        </w:rPr>
        <w:t xml:space="preserve">, </w:t>
      </w:r>
      <w:r w:rsidR="00A61815">
        <w:rPr>
          <w:rFonts w:ascii="Times New Roman" w:hAnsi="Times New Roman" w:cs="Times New Roman"/>
        </w:rPr>
        <w:t>transportation</w:t>
      </w:r>
      <w:r w:rsidR="00A832F8">
        <w:rPr>
          <w:rFonts w:ascii="Times New Roman" w:hAnsi="Times New Roman" w:cs="Times New Roman"/>
        </w:rPr>
        <w:t xml:space="preserve"> to</w:t>
      </w:r>
      <w:r w:rsidR="0063503E">
        <w:rPr>
          <w:rFonts w:ascii="Times New Roman" w:hAnsi="Times New Roman" w:cs="Times New Roman"/>
        </w:rPr>
        <w:t xml:space="preserve"> and from</w:t>
      </w:r>
      <w:r w:rsidR="00A832F8">
        <w:rPr>
          <w:rFonts w:ascii="Times New Roman" w:hAnsi="Times New Roman" w:cs="Times New Roman"/>
        </w:rPr>
        <w:t xml:space="preserve"> </w:t>
      </w:r>
      <w:r w:rsidR="00572576">
        <w:rPr>
          <w:rFonts w:ascii="Times New Roman" w:hAnsi="Times New Roman" w:cs="Times New Roman"/>
        </w:rPr>
        <w:t>Company</w:t>
      </w:r>
      <w:r w:rsidR="005A1789">
        <w:rPr>
          <w:rFonts w:ascii="Times New Roman" w:hAnsi="Times New Roman" w:cs="Times New Roman"/>
        </w:rPr>
        <w:t>’s facility</w:t>
      </w:r>
      <w:r w:rsidR="00572576">
        <w:rPr>
          <w:rFonts w:ascii="Times New Roman" w:hAnsi="Times New Roman" w:cs="Times New Roman"/>
        </w:rPr>
        <w:t>, commissioning</w:t>
      </w:r>
      <w:r w:rsidR="005C0653">
        <w:rPr>
          <w:rFonts w:ascii="Times New Roman" w:hAnsi="Times New Roman" w:cs="Times New Roman"/>
        </w:rPr>
        <w:t xml:space="preserve"> and close out</w:t>
      </w:r>
      <w:r w:rsidR="00A54438">
        <w:rPr>
          <w:rFonts w:ascii="Times New Roman" w:hAnsi="Times New Roman" w:cs="Times New Roman"/>
        </w:rPr>
        <w:t xml:space="preserve"> </w:t>
      </w:r>
      <w:r w:rsidR="005A1789">
        <w:rPr>
          <w:rFonts w:ascii="Times New Roman" w:hAnsi="Times New Roman" w:cs="Times New Roman"/>
        </w:rPr>
        <w:t xml:space="preserve">documentation </w:t>
      </w:r>
      <w:r w:rsidR="00A54438">
        <w:rPr>
          <w:rFonts w:ascii="Times New Roman" w:hAnsi="Times New Roman" w:cs="Times New Roman"/>
        </w:rPr>
        <w:t xml:space="preserve">and provision of </w:t>
      </w:r>
      <w:r w:rsidR="00572576">
        <w:rPr>
          <w:rFonts w:ascii="Times New Roman" w:hAnsi="Times New Roman" w:cs="Times New Roman"/>
        </w:rPr>
        <w:t>warrantee</w:t>
      </w:r>
      <w:r w:rsidR="005C0653">
        <w:rPr>
          <w:rFonts w:ascii="Times New Roman" w:hAnsi="Times New Roman" w:cs="Times New Roman"/>
        </w:rPr>
        <w:t>.</w:t>
      </w:r>
    </w:p>
    <w:p w14:paraId="2156D378" w14:textId="4C147059" w:rsidR="00F4163E" w:rsidRPr="00697876" w:rsidRDefault="005C0653" w:rsidP="007963EB">
      <w:pPr>
        <w:spacing w:line="278" w:lineRule="auto"/>
        <w:jc w:val="both"/>
        <w:rPr>
          <w:rFonts w:ascii="Times New Roman" w:hAnsi="Times New Roman" w:cs="Times New Roman"/>
        </w:rPr>
      </w:pPr>
      <w:r>
        <w:rPr>
          <w:rFonts w:ascii="Times New Roman" w:hAnsi="Times New Roman" w:cs="Times New Roman"/>
        </w:rPr>
        <w:t>This work will be conducted</w:t>
      </w:r>
      <w:r w:rsidR="0040768F" w:rsidRPr="00697876">
        <w:rPr>
          <w:rFonts w:ascii="Times New Roman" w:hAnsi="Times New Roman" w:cs="Times New Roman"/>
        </w:rPr>
        <w:t xml:space="preserve"> via a shutdown of the respective </w:t>
      </w:r>
      <w:r>
        <w:rPr>
          <w:rFonts w:ascii="Times New Roman" w:hAnsi="Times New Roman" w:cs="Times New Roman"/>
        </w:rPr>
        <w:t>system</w:t>
      </w:r>
      <w:r w:rsidR="00C33C2E">
        <w:rPr>
          <w:rFonts w:ascii="Times New Roman" w:hAnsi="Times New Roman" w:cs="Times New Roman"/>
        </w:rPr>
        <w:t>s or during a facility outage.</w:t>
      </w:r>
      <w:r w:rsidR="001F5999">
        <w:rPr>
          <w:rFonts w:ascii="Times New Roman" w:hAnsi="Times New Roman" w:cs="Times New Roman"/>
        </w:rPr>
        <w:t xml:space="preserve"> As such, </w:t>
      </w:r>
      <w:r w:rsidR="00A4077A" w:rsidRPr="00894460">
        <w:rPr>
          <w:rFonts w:ascii="Times New Roman" w:hAnsi="Times New Roman" w:cs="Times New Roman"/>
        </w:rPr>
        <w:t>Contractors must be capable of completing the required services within the limited time available</w:t>
      </w:r>
      <w:r w:rsidR="00A4077A">
        <w:rPr>
          <w:rFonts w:ascii="Times New Roman" w:hAnsi="Times New Roman" w:cs="Times New Roman"/>
        </w:rPr>
        <w:t xml:space="preserve">. </w:t>
      </w:r>
    </w:p>
    <w:p w14:paraId="563758C2" w14:textId="2BA29A6F" w:rsidR="00D334BA" w:rsidRDefault="00F4163E" w:rsidP="00B5351A">
      <w:pPr>
        <w:spacing w:line="278" w:lineRule="auto"/>
        <w:jc w:val="both"/>
        <w:rPr>
          <w:rFonts w:ascii="Times New Roman" w:hAnsi="Times New Roman" w:cs="Times New Roman"/>
        </w:rPr>
      </w:pPr>
      <w:r w:rsidRPr="00697876">
        <w:rPr>
          <w:rFonts w:ascii="Times New Roman" w:hAnsi="Times New Roman" w:cs="Times New Roman"/>
        </w:rPr>
        <w:t>The project is to be executed under mandatory approval requirements established by COMPANY.</w:t>
      </w:r>
    </w:p>
    <w:p w14:paraId="2C0C3E50" w14:textId="77777777" w:rsidR="00B5351A" w:rsidRDefault="00B5351A" w:rsidP="00B5351A">
      <w:pPr>
        <w:spacing w:line="278" w:lineRule="auto"/>
        <w:jc w:val="both"/>
        <w:rPr>
          <w:rFonts w:ascii="Times New Roman" w:hAnsi="Times New Roman" w:cs="Times New Roman"/>
        </w:rPr>
      </w:pPr>
    </w:p>
    <w:p w14:paraId="656E3EB2" w14:textId="12B733A4" w:rsidR="001F5FCA" w:rsidRPr="00B5351A" w:rsidRDefault="00670FFD" w:rsidP="00B5351A">
      <w:pPr>
        <w:pStyle w:val="Heading1"/>
        <w:spacing w:line="276" w:lineRule="auto"/>
        <w:rPr>
          <w:rFonts w:ascii="Times New Roman" w:hAnsi="Times New Roman" w:cs="Times New Roman"/>
        </w:rPr>
      </w:pPr>
      <w:r>
        <w:rPr>
          <w:rFonts w:ascii="Times New Roman" w:hAnsi="Times New Roman" w:cs="Times New Roman"/>
        </w:rPr>
        <w:t>Scope of Work</w:t>
      </w:r>
      <w:r w:rsidR="00B90AAD">
        <w:rPr>
          <w:rFonts w:ascii="Times New Roman" w:hAnsi="Times New Roman" w:cs="Times New Roman"/>
        </w:rPr>
        <w:t xml:space="preserve"> Description</w:t>
      </w:r>
    </w:p>
    <w:p w14:paraId="1ADE89CD" w14:textId="62F132EC" w:rsidR="006424B4" w:rsidRPr="00206DBB" w:rsidRDefault="006424B4" w:rsidP="00206DBB">
      <w:pPr>
        <w:spacing w:line="276" w:lineRule="auto"/>
        <w:jc w:val="both"/>
        <w:rPr>
          <w:rFonts w:ascii="Times New Roman" w:hAnsi="Times New Roman" w:cs="Times New Roman"/>
          <w:lang w:val="en-US"/>
        </w:rPr>
      </w:pPr>
      <w:r w:rsidRPr="00670FFD">
        <w:rPr>
          <w:rFonts w:ascii="Times New Roman" w:hAnsi="Times New Roman" w:cs="Times New Roman"/>
          <w:lang w:val="en-US"/>
        </w:rPr>
        <w:t>The contractor shall act as the single prime integration contractor and shall provide all</w:t>
      </w:r>
      <w:r w:rsidR="001943B5">
        <w:rPr>
          <w:rFonts w:ascii="Times New Roman" w:hAnsi="Times New Roman" w:cs="Times New Roman"/>
          <w:lang w:val="en-US"/>
        </w:rPr>
        <w:t xml:space="preserve"> </w:t>
      </w:r>
      <w:r w:rsidR="001943B5" w:rsidRPr="006573E4">
        <w:rPr>
          <w:rFonts w:ascii="Times New Roman" w:hAnsi="Times New Roman" w:cs="Times New Roman"/>
          <w:lang w:val="en-US"/>
        </w:rPr>
        <w:t>labor, utilities, materials, tools, equipment, vehicles, field engineering, procurement, project management, Quality Assurance / Quality Control (QA/QC), supervision, pre-commissioning services, transportation, warehousing, consumables, insurance, taxes, and incidental</w:t>
      </w:r>
      <w:r w:rsidR="00236DC6" w:rsidRPr="006573E4">
        <w:rPr>
          <w:rFonts w:ascii="Times New Roman" w:hAnsi="Times New Roman" w:cs="Times New Roman"/>
          <w:lang w:val="en-US"/>
        </w:rPr>
        <w:t xml:space="preserve"> expenses</w:t>
      </w:r>
      <w:r w:rsidRPr="00670FFD">
        <w:rPr>
          <w:rFonts w:ascii="Times New Roman" w:hAnsi="Times New Roman" w:cs="Times New Roman"/>
          <w:lang w:val="en-US"/>
        </w:rPr>
        <w:t xml:space="preserve"> </w:t>
      </w:r>
      <w:r w:rsidR="00236DC6">
        <w:rPr>
          <w:rFonts w:ascii="Times New Roman" w:hAnsi="Times New Roman" w:cs="Times New Roman"/>
          <w:lang w:val="en-US"/>
        </w:rPr>
        <w:t xml:space="preserve">and </w:t>
      </w:r>
      <w:r w:rsidRPr="00670FFD">
        <w:rPr>
          <w:rFonts w:ascii="Times New Roman" w:hAnsi="Times New Roman" w:cs="Times New Roman"/>
          <w:lang w:val="en-US"/>
        </w:rPr>
        <w:t xml:space="preserve">documentation necessary to </w:t>
      </w:r>
      <w:r w:rsidR="00C83B2F">
        <w:rPr>
          <w:rFonts w:ascii="Times New Roman" w:hAnsi="Times New Roman" w:cs="Times New Roman"/>
          <w:lang w:val="en-US"/>
        </w:rPr>
        <w:t>support in the Valve Obsolescence scope.</w:t>
      </w:r>
      <w:r w:rsidR="009B5CC1">
        <w:rPr>
          <w:rFonts w:ascii="Times New Roman" w:hAnsi="Times New Roman" w:cs="Times New Roman"/>
          <w:lang w:val="en-US"/>
        </w:rPr>
        <w:t xml:space="preserve"> </w:t>
      </w:r>
      <w:r w:rsidR="00206DBB">
        <w:rPr>
          <w:rFonts w:ascii="Times New Roman" w:hAnsi="Times New Roman" w:cs="Times New Roman"/>
          <w:lang w:val="en-US"/>
        </w:rPr>
        <w:t xml:space="preserve">The </w:t>
      </w:r>
      <w:r w:rsidRPr="00206DBB">
        <w:rPr>
          <w:rFonts w:ascii="Times New Roman" w:hAnsi="Times New Roman" w:cs="Times New Roman"/>
          <w:lang w:val="en-US"/>
        </w:rPr>
        <w:t>scope</w:t>
      </w:r>
      <w:r w:rsidR="00206DBB">
        <w:rPr>
          <w:rFonts w:ascii="Times New Roman" w:hAnsi="Times New Roman" w:cs="Times New Roman"/>
          <w:lang w:val="en-US"/>
        </w:rPr>
        <w:t xml:space="preserve"> of work</w:t>
      </w:r>
      <w:r w:rsidRPr="00206DBB">
        <w:rPr>
          <w:rFonts w:ascii="Times New Roman" w:hAnsi="Times New Roman" w:cs="Times New Roman"/>
          <w:lang w:val="en-US"/>
        </w:rPr>
        <w:t xml:space="preserve"> is expected to include, but not be limited to:</w:t>
      </w:r>
    </w:p>
    <w:p w14:paraId="190DF299" w14:textId="53F0F009" w:rsidR="0037756B" w:rsidRDefault="0037756B">
      <w:pPr>
        <w:pStyle w:val="ListParagraph"/>
        <w:numPr>
          <w:ilvl w:val="0"/>
          <w:numId w:val="6"/>
        </w:numPr>
        <w:spacing w:line="276" w:lineRule="auto"/>
        <w:jc w:val="both"/>
        <w:rPr>
          <w:rFonts w:ascii="Times New Roman" w:hAnsi="Times New Roman" w:cs="Times New Roman"/>
          <w:lang w:val="en-US"/>
        </w:rPr>
      </w:pPr>
      <w:r>
        <w:rPr>
          <w:rFonts w:ascii="Times New Roman" w:hAnsi="Times New Roman" w:cs="Times New Roman"/>
          <w:lang w:val="en-US"/>
        </w:rPr>
        <w:t>P</w:t>
      </w:r>
      <w:r w:rsidRPr="00AC66C8">
        <w:rPr>
          <w:rFonts w:ascii="Times New Roman" w:hAnsi="Times New Roman" w:cs="Times New Roman"/>
          <w:lang w:val="en-US"/>
        </w:rPr>
        <w:t>articipation in readiness reviews, outage readiness reviews and handover reviews</w:t>
      </w:r>
      <w:r w:rsidR="00703930">
        <w:rPr>
          <w:rFonts w:ascii="Times New Roman" w:hAnsi="Times New Roman" w:cs="Times New Roman"/>
          <w:lang w:val="en-US"/>
        </w:rPr>
        <w:t>,</w:t>
      </w:r>
    </w:p>
    <w:p w14:paraId="6E5191F4" w14:textId="62F468AE" w:rsidR="00325004" w:rsidRDefault="0086393E" w:rsidP="0086393E">
      <w:pPr>
        <w:pStyle w:val="ListParagraph"/>
        <w:numPr>
          <w:ilvl w:val="0"/>
          <w:numId w:val="6"/>
        </w:numPr>
        <w:spacing w:line="276" w:lineRule="auto"/>
        <w:jc w:val="both"/>
        <w:rPr>
          <w:rFonts w:ascii="Times New Roman" w:hAnsi="Times New Roman" w:cs="Times New Roman"/>
          <w:lang w:val="en-US"/>
        </w:rPr>
      </w:pPr>
      <w:r>
        <w:rPr>
          <w:rFonts w:ascii="Times New Roman" w:hAnsi="Times New Roman" w:cs="Times New Roman"/>
          <w:lang w:val="en-US"/>
        </w:rPr>
        <w:t>Transportation</w:t>
      </w:r>
      <w:r w:rsidR="00325004">
        <w:rPr>
          <w:rFonts w:ascii="Times New Roman" w:hAnsi="Times New Roman" w:cs="Times New Roman"/>
          <w:lang w:val="en-US"/>
        </w:rPr>
        <w:t xml:space="preserve"> of valve from and to Company site</w:t>
      </w:r>
      <w:r w:rsidR="00703930">
        <w:rPr>
          <w:rFonts w:ascii="Times New Roman" w:hAnsi="Times New Roman" w:cs="Times New Roman"/>
          <w:lang w:val="en-US"/>
        </w:rPr>
        <w:t>,</w:t>
      </w:r>
    </w:p>
    <w:p w14:paraId="7B1F979D" w14:textId="7CD48573" w:rsidR="0086393E" w:rsidRDefault="00325004" w:rsidP="0086393E">
      <w:pPr>
        <w:pStyle w:val="ListParagraph"/>
        <w:numPr>
          <w:ilvl w:val="0"/>
          <w:numId w:val="6"/>
        </w:numPr>
        <w:spacing w:line="276" w:lineRule="auto"/>
        <w:jc w:val="both"/>
        <w:rPr>
          <w:rFonts w:ascii="Times New Roman" w:hAnsi="Times New Roman" w:cs="Times New Roman"/>
          <w:lang w:val="en-US"/>
        </w:rPr>
      </w:pPr>
      <w:r>
        <w:rPr>
          <w:rFonts w:ascii="Times New Roman" w:hAnsi="Times New Roman" w:cs="Times New Roman"/>
          <w:lang w:val="en-US"/>
        </w:rPr>
        <w:t>S</w:t>
      </w:r>
      <w:r w:rsidR="0086393E">
        <w:rPr>
          <w:rFonts w:ascii="Times New Roman" w:hAnsi="Times New Roman" w:cs="Times New Roman"/>
          <w:lang w:val="en-US"/>
        </w:rPr>
        <w:t>ervicing of valve</w:t>
      </w:r>
      <w:r>
        <w:rPr>
          <w:rFonts w:ascii="Times New Roman" w:hAnsi="Times New Roman" w:cs="Times New Roman"/>
          <w:lang w:val="en-US"/>
        </w:rPr>
        <w:t xml:space="preserve"> by utilization of </w:t>
      </w:r>
      <w:r w:rsidR="00BF56D6">
        <w:rPr>
          <w:rFonts w:ascii="Times New Roman" w:hAnsi="Times New Roman" w:cs="Times New Roman"/>
          <w:lang w:val="en-US"/>
        </w:rPr>
        <w:t xml:space="preserve">procured </w:t>
      </w:r>
      <w:r w:rsidR="00833963">
        <w:rPr>
          <w:rFonts w:ascii="Times New Roman" w:hAnsi="Times New Roman" w:cs="Times New Roman"/>
          <w:lang w:val="en-US"/>
        </w:rPr>
        <w:t xml:space="preserve">or fabricated </w:t>
      </w:r>
      <w:r w:rsidR="00BF56D6">
        <w:rPr>
          <w:rFonts w:ascii="Times New Roman" w:hAnsi="Times New Roman" w:cs="Times New Roman"/>
          <w:lang w:val="en-US"/>
        </w:rPr>
        <w:t xml:space="preserve">spare parts </w:t>
      </w:r>
      <w:r w:rsidR="00752381">
        <w:rPr>
          <w:rFonts w:ascii="Times New Roman" w:hAnsi="Times New Roman" w:cs="Times New Roman"/>
          <w:lang w:val="en-US"/>
        </w:rPr>
        <w:t>in a timely manner as it relates to shutdown activities</w:t>
      </w:r>
      <w:r w:rsidR="00703930">
        <w:rPr>
          <w:rFonts w:ascii="Times New Roman" w:hAnsi="Times New Roman" w:cs="Times New Roman"/>
          <w:lang w:val="en-US"/>
        </w:rPr>
        <w:t>,</w:t>
      </w:r>
    </w:p>
    <w:p w14:paraId="4FD281CA" w14:textId="12DB4EF1" w:rsidR="006424B4" w:rsidRPr="00D305DE" w:rsidRDefault="00946CE5" w:rsidP="00D305DE">
      <w:pPr>
        <w:pStyle w:val="ListParagraph"/>
        <w:numPr>
          <w:ilvl w:val="0"/>
          <w:numId w:val="6"/>
        </w:numPr>
        <w:spacing w:line="276" w:lineRule="auto"/>
        <w:jc w:val="both"/>
        <w:rPr>
          <w:rFonts w:ascii="Times New Roman" w:hAnsi="Times New Roman" w:cs="Times New Roman"/>
          <w:lang w:val="en-US"/>
        </w:rPr>
      </w:pPr>
      <w:r w:rsidRPr="00D305DE">
        <w:rPr>
          <w:rFonts w:ascii="Times New Roman" w:hAnsi="Times New Roman" w:cs="Times New Roman"/>
          <w:lang w:val="en-US"/>
        </w:rPr>
        <w:t xml:space="preserve">Site </w:t>
      </w:r>
      <w:r w:rsidR="006424B4" w:rsidRPr="00D305DE">
        <w:rPr>
          <w:rFonts w:ascii="Times New Roman" w:hAnsi="Times New Roman" w:cs="Times New Roman"/>
          <w:lang w:val="en-US"/>
        </w:rPr>
        <w:t>A</w:t>
      </w:r>
      <w:r w:rsidRPr="00D305DE">
        <w:rPr>
          <w:rFonts w:ascii="Times New Roman" w:hAnsi="Times New Roman" w:cs="Times New Roman"/>
          <w:lang w:val="en-US"/>
        </w:rPr>
        <w:t xml:space="preserve">cceptance </w:t>
      </w:r>
      <w:r w:rsidR="006424B4" w:rsidRPr="00D305DE">
        <w:rPr>
          <w:rFonts w:ascii="Times New Roman" w:hAnsi="Times New Roman" w:cs="Times New Roman"/>
          <w:lang w:val="en-US"/>
        </w:rPr>
        <w:t>T</w:t>
      </w:r>
      <w:r w:rsidRPr="00D305DE">
        <w:rPr>
          <w:rFonts w:ascii="Times New Roman" w:hAnsi="Times New Roman" w:cs="Times New Roman"/>
          <w:lang w:val="en-US"/>
        </w:rPr>
        <w:t>esting</w:t>
      </w:r>
      <w:r w:rsidR="006424B4" w:rsidRPr="00D305DE">
        <w:rPr>
          <w:rFonts w:ascii="Times New Roman" w:hAnsi="Times New Roman" w:cs="Times New Roman"/>
          <w:lang w:val="en-US"/>
        </w:rPr>
        <w:t xml:space="preserve"> support</w:t>
      </w:r>
      <w:r w:rsidR="00F0289F" w:rsidRPr="00D305DE">
        <w:rPr>
          <w:rFonts w:ascii="Times New Roman" w:hAnsi="Times New Roman" w:cs="Times New Roman"/>
          <w:lang w:val="en-US"/>
        </w:rPr>
        <w:t xml:space="preserve"> and</w:t>
      </w:r>
      <w:r w:rsidR="00AB1C7F" w:rsidRPr="00D305DE">
        <w:rPr>
          <w:rFonts w:ascii="Times New Roman" w:hAnsi="Times New Roman" w:cs="Times New Roman"/>
          <w:lang w:val="en-US"/>
        </w:rPr>
        <w:t xml:space="preserve"> commissioning support</w:t>
      </w:r>
      <w:r w:rsidR="00703930">
        <w:rPr>
          <w:rFonts w:ascii="Times New Roman" w:hAnsi="Times New Roman" w:cs="Times New Roman"/>
          <w:lang w:val="en-US"/>
        </w:rPr>
        <w:t>,</w:t>
      </w:r>
    </w:p>
    <w:p w14:paraId="59CA13C0" w14:textId="2359B997" w:rsidR="006424B4" w:rsidRPr="00E731A1" w:rsidRDefault="00F24C09">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D</w:t>
      </w:r>
      <w:r w:rsidR="006424B4" w:rsidRPr="00E731A1">
        <w:rPr>
          <w:rFonts w:ascii="Times New Roman" w:hAnsi="Times New Roman" w:cs="Times New Roman"/>
          <w:lang w:val="en-US"/>
        </w:rPr>
        <w:t>ocumentation, handover and closeout</w:t>
      </w:r>
      <w:r w:rsidR="00703930">
        <w:rPr>
          <w:rFonts w:ascii="Times New Roman" w:hAnsi="Times New Roman" w:cs="Times New Roman"/>
          <w:lang w:val="en-US"/>
        </w:rPr>
        <w:t>,</w:t>
      </w:r>
    </w:p>
    <w:p w14:paraId="7200E625" w14:textId="57DC9071" w:rsidR="005F2B6B"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P</w:t>
      </w:r>
      <w:r w:rsidR="006424B4" w:rsidRPr="00E731A1">
        <w:rPr>
          <w:rFonts w:ascii="Times New Roman" w:hAnsi="Times New Roman" w:cs="Times New Roman"/>
          <w:lang w:val="en-US"/>
        </w:rPr>
        <w:t>ost-completion defects rectification</w:t>
      </w:r>
      <w:r w:rsidR="005F2B6B">
        <w:rPr>
          <w:rFonts w:ascii="Times New Roman" w:hAnsi="Times New Roman" w:cs="Times New Roman"/>
          <w:lang w:val="en-US"/>
        </w:rPr>
        <w:t>,</w:t>
      </w:r>
    </w:p>
    <w:p w14:paraId="38647FC5" w14:textId="23ED0B70" w:rsidR="006424B4" w:rsidRDefault="005F2B6B">
      <w:pPr>
        <w:pStyle w:val="ListParagraph"/>
        <w:numPr>
          <w:ilvl w:val="0"/>
          <w:numId w:val="6"/>
        </w:numPr>
        <w:spacing w:line="276" w:lineRule="auto"/>
        <w:jc w:val="both"/>
        <w:rPr>
          <w:rFonts w:ascii="Times New Roman" w:hAnsi="Times New Roman" w:cs="Times New Roman"/>
          <w:lang w:val="en-US"/>
        </w:rPr>
      </w:pPr>
      <w:r>
        <w:rPr>
          <w:rFonts w:ascii="Times New Roman" w:hAnsi="Times New Roman" w:cs="Times New Roman"/>
          <w:lang w:val="en-US"/>
        </w:rPr>
        <w:t>Guarantee and</w:t>
      </w:r>
      <w:r w:rsidR="006424B4" w:rsidRPr="00E731A1">
        <w:rPr>
          <w:rFonts w:ascii="Times New Roman" w:hAnsi="Times New Roman" w:cs="Times New Roman"/>
          <w:lang w:val="en-US"/>
        </w:rPr>
        <w:t xml:space="preserve"> warranty support.</w:t>
      </w:r>
    </w:p>
    <w:p w14:paraId="56866FFC" w14:textId="00DD252F" w:rsidR="008C796B" w:rsidRDefault="008C796B" w:rsidP="008C796B">
      <w:pPr>
        <w:pStyle w:val="Caption"/>
        <w:keepNext/>
        <w:jc w:val="center"/>
      </w:pPr>
      <w:r>
        <w:t xml:space="preserve">Table </w:t>
      </w:r>
      <w:r>
        <w:fldChar w:fldCharType="begin"/>
      </w:r>
      <w:r>
        <w:instrText xml:space="preserve"> SEQ Table \* ARABIC </w:instrText>
      </w:r>
      <w:r>
        <w:fldChar w:fldCharType="separate"/>
      </w:r>
      <w:r>
        <w:rPr>
          <w:noProof/>
        </w:rPr>
        <w:t>1</w:t>
      </w:r>
      <w:r>
        <w:fldChar w:fldCharType="end"/>
      </w:r>
      <w:r>
        <w:t xml:space="preserve"> - </w:t>
      </w:r>
      <w:r w:rsidRPr="004C6C33">
        <w:t xml:space="preserve">List of Valves for </w:t>
      </w:r>
      <w:r>
        <w:t>Fabrication</w:t>
      </w:r>
      <w:r w:rsidRPr="004C6C33">
        <w:t xml:space="preserve"> of Spare Parts</w:t>
      </w:r>
    </w:p>
    <w:tbl>
      <w:tblPr>
        <w:tblStyle w:val="GridTable4-Accent11"/>
        <w:tblW w:w="11160" w:type="dxa"/>
        <w:tblInd w:w="-815" w:type="dxa"/>
        <w:tblLayout w:type="fixed"/>
        <w:tblLook w:val="04A0" w:firstRow="1" w:lastRow="0" w:firstColumn="1" w:lastColumn="0" w:noHBand="0" w:noVBand="1"/>
      </w:tblPr>
      <w:tblGrid>
        <w:gridCol w:w="607"/>
        <w:gridCol w:w="923"/>
        <w:gridCol w:w="3240"/>
        <w:gridCol w:w="720"/>
        <w:gridCol w:w="810"/>
        <w:gridCol w:w="1260"/>
        <w:gridCol w:w="900"/>
        <w:gridCol w:w="1620"/>
        <w:gridCol w:w="1080"/>
      </w:tblGrid>
      <w:tr w:rsidR="00524DF2" w:rsidRPr="00D966E5" w14:paraId="468E5EA5" w14:textId="3586AB59" w:rsidTr="008537D3">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607" w:type="dxa"/>
            <w:vAlign w:val="center"/>
          </w:tcPr>
          <w:p w14:paraId="6A9B5A06" w14:textId="77777777" w:rsidR="00524DF2" w:rsidRPr="00D966E5" w:rsidRDefault="00524DF2" w:rsidP="00DD11E2">
            <w:pPr>
              <w:tabs>
                <w:tab w:val="left" w:pos="-720"/>
              </w:tabs>
              <w:suppressAutoHyphens/>
              <w:ind w:right="-45" w:hanging="105"/>
              <w:jc w:val="center"/>
              <w:rPr>
                <w:rFonts w:ascii="Times New Roman" w:hAnsi="Times New Roman"/>
                <w:sz w:val="20"/>
              </w:rPr>
            </w:pPr>
            <w:r w:rsidRPr="00D966E5">
              <w:rPr>
                <w:rFonts w:ascii="Times New Roman" w:hAnsi="Times New Roman"/>
                <w:sz w:val="20"/>
              </w:rPr>
              <w:t>Item</w:t>
            </w:r>
          </w:p>
        </w:tc>
        <w:tc>
          <w:tcPr>
            <w:tcW w:w="923" w:type="dxa"/>
            <w:vAlign w:val="center"/>
          </w:tcPr>
          <w:p w14:paraId="083F55BB" w14:textId="77777777" w:rsidR="00524DF2" w:rsidRPr="00D966E5" w:rsidRDefault="00524DF2">
            <w:pPr>
              <w:tabs>
                <w:tab w:val="left" w:pos="-720"/>
              </w:tabs>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Tag</w:t>
            </w:r>
          </w:p>
        </w:tc>
        <w:tc>
          <w:tcPr>
            <w:tcW w:w="3240" w:type="dxa"/>
            <w:vAlign w:val="center"/>
          </w:tcPr>
          <w:p w14:paraId="00C88BE1" w14:textId="77777777" w:rsidR="00524DF2" w:rsidRPr="00D966E5" w:rsidRDefault="00524DF2">
            <w:pPr>
              <w:tabs>
                <w:tab w:val="left" w:pos="-720"/>
              </w:tabs>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Description</w:t>
            </w:r>
          </w:p>
        </w:tc>
        <w:tc>
          <w:tcPr>
            <w:tcW w:w="720" w:type="dxa"/>
            <w:vAlign w:val="center"/>
          </w:tcPr>
          <w:p w14:paraId="28AAD8E8" w14:textId="77777777" w:rsidR="00524DF2" w:rsidRPr="00D966E5" w:rsidRDefault="00524DF2">
            <w:pPr>
              <w:tabs>
                <w:tab w:val="left" w:pos="-720"/>
              </w:tabs>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Size (inch)</w:t>
            </w:r>
          </w:p>
        </w:tc>
        <w:tc>
          <w:tcPr>
            <w:tcW w:w="810" w:type="dxa"/>
            <w:vAlign w:val="center"/>
          </w:tcPr>
          <w:p w14:paraId="3D500F87" w14:textId="77777777" w:rsidR="00524DF2" w:rsidRPr="00D966E5" w:rsidRDefault="00524DF2">
            <w:pPr>
              <w:tabs>
                <w:tab w:val="left" w:pos="-720"/>
              </w:tabs>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Rating Class</w:t>
            </w:r>
          </w:p>
        </w:tc>
        <w:tc>
          <w:tcPr>
            <w:tcW w:w="1260" w:type="dxa"/>
            <w:vAlign w:val="center"/>
          </w:tcPr>
          <w:p w14:paraId="43708BD1" w14:textId="4FEB792E" w:rsidR="00524DF2" w:rsidRPr="00D966E5" w:rsidRDefault="00524DF2">
            <w:pPr>
              <w:tabs>
                <w:tab w:val="left" w:pos="-720"/>
              </w:tabs>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 xml:space="preserve">Design Temp, </w:t>
            </w:r>
            <w:proofErr w:type="spellStart"/>
            <w:r w:rsidRPr="001D6FFD">
              <w:rPr>
                <w:rFonts w:ascii="Times New Roman" w:hAnsi="Times New Roman"/>
                <w:sz w:val="20"/>
                <w:vertAlign w:val="superscript"/>
              </w:rPr>
              <w:t>o</w:t>
            </w:r>
            <w:r>
              <w:rPr>
                <w:rFonts w:ascii="Times New Roman" w:hAnsi="Times New Roman"/>
                <w:sz w:val="20"/>
              </w:rPr>
              <w:t>F</w:t>
            </w:r>
            <w:proofErr w:type="spellEnd"/>
          </w:p>
        </w:tc>
        <w:tc>
          <w:tcPr>
            <w:tcW w:w="900" w:type="dxa"/>
            <w:vAlign w:val="center"/>
          </w:tcPr>
          <w:p w14:paraId="4FB0A3F2" w14:textId="66A49EE8" w:rsidR="00524DF2" w:rsidRPr="00D966E5" w:rsidRDefault="00524DF2" w:rsidP="008C796B">
            <w:pPr>
              <w:tabs>
                <w:tab w:val="left" w:pos="-720"/>
              </w:tabs>
              <w:suppressAutoHyphens/>
              <w:ind w:left="-105" w:right="-2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Design Pressure, psig</w:t>
            </w:r>
          </w:p>
        </w:tc>
        <w:tc>
          <w:tcPr>
            <w:tcW w:w="1620" w:type="dxa"/>
          </w:tcPr>
          <w:p w14:paraId="43DE88A6" w14:textId="53489DC7" w:rsidR="00524DF2" w:rsidRDefault="00524DF2" w:rsidP="008C796B">
            <w:pPr>
              <w:tabs>
                <w:tab w:val="left" w:pos="-720"/>
              </w:tabs>
              <w:suppressAutoHyphens/>
              <w:ind w:left="-105" w:right="-2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Valve Type / Model</w:t>
            </w:r>
          </w:p>
        </w:tc>
        <w:tc>
          <w:tcPr>
            <w:tcW w:w="1080" w:type="dxa"/>
          </w:tcPr>
          <w:p w14:paraId="0A684369" w14:textId="6A85D17C" w:rsidR="00524DF2" w:rsidRDefault="00524DF2" w:rsidP="00524DF2">
            <w:pPr>
              <w:tabs>
                <w:tab w:val="left" w:pos="-720"/>
              </w:tabs>
              <w:suppressAutoHyphens/>
              <w:ind w:left="-105" w:right="7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Outage Opportunity</w:t>
            </w:r>
          </w:p>
        </w:tc>
      </w:tr>
      <w:tr w:rsidR="00524DF2" w:rsidRPr="00D966E5" w14:paraId="55EF1DD0" w14:textId="5387F7A0" w:rsidTr="00853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Align w:val="center"/>
          </w:tcPr>
          <w:p w14:paraId="5ED1B0B6" w14:textId="77777777" w:rsidR="00524DF2" w:rsidRPr="00D966E5" w:rsidRDefault="00524DF2" w:rsidP="00A00335">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03980624" w14:textId="77777777" w:rsidR="00524DF2" w:rsidRPr="00D966E5" w:rsidRDefault="00524DF2">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XV-300</w:t>
            </w:r>
          </w:p>
        </w:tc>
        <w:tc>
          <w:tcPr>
            <w:tcW w:w="3240" w:type="dxa"/>
          </w:tcPr>
          <w:p w14:paraId="7A3033F8" w14:textId="77777777" w:rsidR="00524DF2" w:rsidRPr="00D966E5" w:rsidRDefault="00524DF2">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Expander / Compressor Inlet Valve</w:t>
            </w:r>
          </w:p>
        </w:tc>
        <w:tc>
          <w:tcPr>
            <w:tcW w:w="720" w:type="dxa"/>
          </w:tcPr>
          <w:p w14:paraId="2646A755" w14:textId="77777777"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24</w:t>
            </w:r>
          </w:p>
        </w:tc>
        <w:tc>
          <w:tcPr>
            <w:tcW w:w="810" w:type="dxa"/>
          </w:tcPr>
          <w:p w14:paraId="7F8E33A1" w14:textId="77777777"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0D5F99D5" w14:textId="23194EC8"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-150 to 100</w:t>
            </w:r>
          </w:p>
        </w:tc>
        <w:tc>
          <w:tcPr>
            <w:tcW w:w="900" w:type="dxa"/>
          </w:tcPr>
          <w:p w14:paraId="279D3B0D" w14:textId="2F8E2B41"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660</w:t>
            </w:r>
          </w:p>
        </w:tc>
        <w:tc>
          <w:tcPr>
            <w:tcW w:w="1620" w:type="dxa"/>
          </w:tcPr>
          <w:p w14:paraId="4F9F7463" w14:textId="5E9537ED"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Vanessa 32,000 (butterfly)</w:t>
            </w:r>
          </w:p>
        </w:tc>
        <w:tc>
          <w:tcPr>
            <w:tcW w:w="1080" w:type="dxa"/>
          </w:tcPr>
          <w:p w14:paraId="223390B1" w14:textId="7CB86916" w:rsidR="00524DF2" w:rsidRDefault="00524DF2" w:rsidP="00524DF2">
            <w:pPr>
              <w:tabs>
                <w:tab w:val="left" w:pos="-720"/>
              </w:tabs>
              <w:suppressAutoHyphens/>
              <w:spacing w:line="360" w:lineRule="auto"/>
              <w:ind w:right="7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Gas Plant SD</w:t>
            </w:r>
          </w:p>
        </w:tc>
      </w:tr>
      <w:tr w:rsidR="00524DF2" w:rsidRPr="00D966E5" w14:paraId="61EC2174" w14:textId="7E503316" w:rsidTr="008537D3">
        <w:tc>
          <w:tcPr>
            <w:cnfStyle w:val="001000000000" w:firstRow="0" w:lastRow="0" w:firstColumn="1" w:lastColumn="0" w:oddVBand="0" w:evenVBand="0" w:oddHBand="0" w:evenHBand="0" w:firstRowFirstColumn="0" w:firstRowLastColumn="0" w:lastRowFirstColumn="0" w:lastRowLastColumn="0"/>
            <w:tcW w:w="607" w:type="dxa"/>
            <w:vAlign w:val="center"/>
          </w:tcPr>
          <w:p w14:paraId="5157A853" w14:textId="77777777" w:rsidR="00524DF2" w:rsidRPr="00D966E5" w:rsidRDefault="00524DF2" w:rsidP="00A00335">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24B984EB" w14:textId="77777777" w:rsidR="00524DF2" w:rsidRPr="00D966E5" w:rsidRDefault="00524DF2">
            <w:pPr>
              <w:tabs>
                <w:tab w:val="left" w:pos="-720"/>
              </w:tabs>
              <w:suppressAutoHyphen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XV-301</w:t>
            </w:r>
          </w:p>
        </w:tc>
        <w:tc>
          <w:tcPr>
            <w:tcW w:w="3240" w:type="dxa"/>
          </w:tcPr>
          <w:p w14:paraId="7C2CE1C4" w14:textId="77777777" w:rsidR="00524DF2" w:rsidRPr="00D966E5" w:rsidRDefault="00524DF2">
            <w:pPr>
              <w:tabs>
                <w:tab w:val="left" w:pos="-720"/>
              </w:tabs>
              <w:suppressAutoHyphen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Expander / Compressor Outlet Valve</w:t>
            </w:r>
          </w:p>
        </w:tc>
        <w:tc>
          <w:tcPr>
            <w:tcW w:w="720" w:type="dxa"/>
          </w:tcPr>
          <w:p w14:paraId="60DE1775" w14:textId="77777777" w:rsidR="00524DF2" w:rsidRPr="00D966E5" w:rsidRDefault="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30</w:t>
            </w:r>
          </w:p>
        </w:tc>
        <w:tc>
          <w:tcPr>
            <w:tcW w:w="810" w:type="dxa"/>
          </w:tcPr>
          <w:p w14:paraId="4336DC10" w14:textId="77777777" w:rsidR="00524DF2" w:rsidRPr="00D966E5" w:rsidRDefault="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2AA5359E" w14:textId="281567EB" w:rsidR="00524DF2" w:rsidRPr="00D966E5" w:rsidRDefault="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30 to 800</w:t>
            </w:r>
          </w:p>
        </w:tc>
        <w:tc>
          <w:tcPr>
            <w:tcW w:w="900" w:type="dxa"/>
          </w:tcPr>
          <w:p w14:paraId="1F06C624" w14:textId="18A10258" w:rsidR="00524DF2" w:rsidRPr="009376B7" w:rsidRDefault="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9376B7">
              <w:rPr>
                <w:rFonts w:ascii="Times New Roman" w:hAnsi="Times New Roman"/>
                <w:sz w:val="20"/>
              </w:rPr>
              <w:t>440</w:t>
            </w:r>
          </w:p>
        </w:tc>
        <w:tc>
          <w:tcPr>
            <w:tcW w:w="1620" w:type="dxa"/>
          </w:tcPr>
          <w:p w14:paraId="13AD4C36" w14:textId="22254067" w:rsidR="00524DF2" w:rsidRPr="00D966E5" w:rsidRDefault="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Vanessa 32,000 (butterfly)</w:t>
            </w:r>
          </w:p>
        </w:tc>
        <w:tc>
          <w:tcPr>
            <w:tcW w:w="1080" w:type="dxa"/>
          </w:tcPr>
          <w:p w14:paraId="65C4C0D6" w14:textId="41C5DD4C" w:rsidR="00524DF2" w:rsidRDefault="00524DF2" w:rsidP="00524DF2">
            <w:pPr>
              <w:tabs>
                <w:tab w:val="left" w:pos="-720"/>
              </w:tabs>
              <w:suppressAutoHyphens/>
              <w:spacing w:line="360" w:lineRule="auto"/>
              <w:ind w:right="7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Gas Plant SD</w:t>
            </w:r>
          </w:p>
        </w:tc>
      </w:tr>
      <w:tr w:rsidR="00524DF2" w:rsidRPr="00D966E5" w14:paraId="3C1796B0" w14:textId="36BE7DAE" w:rsidTr="00853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Align w:val="center"/>
          </w:tcPr>
          <w:p w14:paraId="3ACC38D5" w14:textId="77777777" w:rsidR="00524DF2" w:rsidRPr="00D966E5" w:rsidRDefault="00524DF2" w:rsidP="00524DF2">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53F6C52A" w14:textId="77777777" w:rsidR="00524DF2" w:rsidRPr="00D966E5" w:rsidRDefault="00524DF2" w:rsidP="00524DF2">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FV-300</w:t>
            </w:r>
          </w:p>
        </w:tc>
        <w:tc>
          <w:tcPr>
            <w:tcW w:w="3240" w:type="dxa"/>
          </w:tcPr>
          <w:p w14:paraId="3CF6D019" w14:textId="77777777" w:rsidR="00524DF2" w:rsidRPr="00D966E5" w:rsidRDefault="00524DF2" w:rsidP="00524DF2">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Gas from V-301 through E-306 Reboiler Control Valve</w:t>
            </w:r>
          </w:p>
        </w:tc>
        <w:tc>
          <w:tcPr>
            <w:tcW w:w="720" w:type="dxa"/>
          </w:tcPr>
          <w:p w14:paraId="639A21E0" w14:textId="77777777" w:rsidR="00524DF2" w:rsidRPr="00D966E5" w:rsidRDefault="00524DF2" w:rsidP="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12</w:t>
            </w:r>
          </w:p>
        </w:tc>
        <w:tc>
          <w:tcPr>
            <w:tcW w:w="810" w:type="dxa"/>
          </w:tcPr>
          <w:p w14:paraId="2B128390" w14:textId="77777777" w:rsidR="00524DF2" w:rsidRPr="00D966E5" w:rsidRDefault="00524DF2" w:rsidP="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004E0874" w14:textId="41C51463" w:rsidR="00524DF2" w:rsidRPr="00D966E5" w:rsidRDefault="00524DF2" w:rsidP="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-20 to 130</w:t>
            </w:r>
          </w:p>
        </w:tc>
        <w:tc>
          <w:tcPr>
            <w:tcW w:w="900" w:type="dxa"/>
          </w:tcPr>
          <w:p w14:paraId="4CA6F526" w14:textId="0C79DEC6" w:rsidR="00524DF2" w:rsidRPr="00536769" w:rsidRDefault="00524DF2" w:rsidP="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536769">
              <w:rPr>
                <w:rFonts w:ascii="Times New Roman" w:hAnsi="Times New Roman"/>
                <w:sz w:val="20"/>
              </w:rPr>
              <w:t>660</w:t>
            </w:r>
          </w:p>
        </w:tc>
        <w:tc>
          <w:tcPr>
            <w:tcW w:w="1620" w:type="dxa"/>
          </w:tcPr>
          <w:p w14:paraId="19BB4107" w14:textId="67752EA7" w:rsidR="00524DF2" w:rsidRPr="00D966E5" w:rsidRDefault="00524DF2" w:rsidP="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7025B2">
              <w:rPr>
                <w:rFonts w:ascii="Times New Roman" w:hAnsi="Times New Roman"/>
                <w:sz w:val="20"/>
              </w:rPr>
              <w:t>Vanessa 32,000 (butterfly)</w:t>
            </w:r>
          </w:p>
        </w:tc>
        <w:tc>
          <w:tcPr>
            <w:tcW w:w="1080" w:type="dxa"/>
          </w:tcPr>
          <w:p w14:paraId="44E85B85" w14:textId="4A8A552F" w:rsidR="00524DF2" w:rsidRPr="007025B2" w:rsidRDefault="00524DF2" w:rsidP="00524DF2">
            <w:pPr>
              <w:tabs>
                <w:tab w:val="left" w:pos="-720"/>
              </w:tabs>
              <w:suppressAutoHyphens/>
              <w:spacing w:line="360" w:lineRule="auto"/>
              <w:ind w:right="7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3B4237">
              <w:rPr>
                <w:rFonts w:ascii="Times New Roman" w:hAnsi="Times New Roman"/>
                <w:sz w:val="20"/>
              </w:rPr>
              <w:t>Gas Plant SD</w:t>
            </w:r>
          </w:p>
        </w:tc>
      </w:tr>
      <w:tr w:rsidR="00524DF2" w:rsidRPr="00D966E5" w14:paraId="5B58D8F7" w14:textId="2B6AF0A8" w:rsidTr="008537D3">
        <w:tc>
          <w:tcPr>
            <w:cnfStyle w:val="001000000000" w:firstRow="0" w:lastRow="0" w:firstColumn="1" w:lastColumn="0" w:oddVBand="0" w:evenVBand="0" w:oddHBand="0" w:evenHBand="0" w:firstRowFirstColumn="0" w:firstRowLastColumn="0" w:lastRowFirstColumn="0" w:lastRowLastColumn="0"/>
            <w:tcW w:w="607" w:type="dxa"/>
            <w:vAlign w:val="center"/>
          </w:tcPr>
          <w:p w14:paraId="6FFCA4AB" w14:textId="77777777" w:rsidR="00524DF2" w:rsidRPr="00D966E5" w:rsidRDefault="00524DF2" w:rsidP="00524DF2">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7F444912" w14:textId="77777777" w:rsidR="00524DF2" w:rsidRPr="00D966E5" w:rsidRDefault="00524DF2" w:rsidP="00524DF2">
            <w:pPr>
              <w:tabs>
                <w:tab w:val="left" w:pos="-720"/>
              </w:tabs>
              <w:suppressAutoHyphen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 xml:space="preserve">FV-301 </w:t>
            </w:r>
          </w:p>
        </w:tc>
        <w:tc>
          <w:tcPr>
            <w:tcW w:w="3240" w:type="dxa"/>
          </w:tcPr>
          <w:p w14:paraId="79B446A6" w14:textId="77777777" w:rsidR="00524DF2" w:rsidRPr="00D966E5" w:rsidRDefault="00524DF2" w:rsidP="00524DF2">
            <w:pPr>
              <w:tabs>
                <w:tab w:val="left" w:pos="-720"/>
              </w:tabs>
              <w:suppressAutoHyphen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Gas from V-301 through E-303 Gas Cool Exchanger Control Valve</w:t>
            </w:r>
          </w:p>
        </w:tc>
        <w:tc>
          <w:tcPr>
            <w:tcW w:w="720" w:type="dxa"/>
          </w:tcPr>
          <w:p w14:paraId="14074C1D" w14:textId="77777777" w:rsidR="00524DF2" w:rsidRPr="00D966E5" w:rsidRDefault="00524DF2" w:rsidP="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24</w:t>
            </w:r>
          </w:p>
        </w:tc>
        <w:tc>
          <w:tcPr>
            <w:tcW w:w="810" w:type="dxa"/>
          </w:tcPr>
          <w:p w14:paraId="76FFA71C" w14:textId="77777777" w:rsidR="00524DF2" w:rsidRPr="00D966E5" w:rsidRDefault="00524DF2" w:rsidP="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48BACE50" w14:textId="6B814848" w:rsidR="00524DF2" w:rsidRPr="00D966E5" w:rsidRDefault="00524DF2" w:rsidP="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-20 to 130</w:t>
            </w:r>
          </w:p>
        </w:tc>
        <w:tc>
          <w:tcPr>
            <w:tcW w:w="900" w:type="dxa"/>
          </w:tcPr>
          <w:p w14:paraId="4189B7B1" w14:textId="59BEEA91" w:rsidR="00524DF2" w:rsidRPr="00536769" w:rsidRDefault="00524DF2" w:rsidP="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536769">
              <w:rPr>
                <w:rFonts w:ascii="Times New Roman" w:hAnsi="Times New Roman"/>
                <w:sz w:val="20"/>
              </w:rPr>
              <w:t>660</w:t>
            </w:r>
          </w:p>
        </w:tc>
        <w:tc>
          <w:tcPr>
            <w:tcW w:w="1620" w:type="dxa"/>
          </w:tcPr>
          <w:p w14:paraId="19F4254A" w14:textId="158BA114" w:rsidR="00524DF2" w:rsidRPr="00D966E5" w:rsidRDefault="00524DF2" w:rsidP="00524DF2">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025B2">
              <w:rPr>
                <w:rFonts w:ascii="Times New Roman" w:hAnsi="Times New Roman"/>
                <w:sz w:val="20"/>
              </w:rPr>
              <w:t>Vanessa 32,000 (butterfly)</w:t>
            </w:r>
          </w:p>
        </w:tc>
        <w:tc>
          <w:tcPr>
            <w:tcW w:w="1080" w:type="dxa"/>
          </w:tcPr>
          <w:p w14:paraId="409F3440" w14:textId="37F2BC2C" w:rsidR="00524DF2" w:rsidRPr="007025B2" w:rsidRDefault="00524DF2" w:rsidP="00524DF2">
            <w:pPr>
              <w:tabs>
                <w:tab w:val="left" w:pos="-720"/>
              </w:tabs>
              <w:suppressAutoHyphens/>
              <w:spacing w:line="360" w:lineRule="auto"/>
              <w:ind w:right="7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3B4237">
              <w:rPr>
                <w:rFonts w:ascii="Times New Roman" w:hAnsi="Times New Roman"/>
                <w:sz w:val="20"/>
              </w:rPr>
              <w:t>Gas Plant SD</w:t>
            </w:r>
          </w:p>
        </w:tc>
      </w:tr>
      <w:tr w:rsidR="00524DF2" w:rsidRPr="00D966E5" w14:paraId="51863A34" w14:textId="36858EDC" w:rsidTr="00853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Align w:val="center"/>
          </w:tcPr>
          <w:p w14:paraId="7A88697F" w14:textId="77777777" w:rsidR="00524DF2" w:rsidRPr="00D966E5" w:rsidRDefault="00524DF2" w:rsidP="00A00335">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79248D6B" w14:textId="77777777" w:rsidR="00524DF2" w:rsidRPr="00D966E5" w:rsidRDefault="00524DF2">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XV-400</w:t>
            </w:r>
          </w:p>
        </w:tc>
        <w:tc>
          <w:tcPr>
            <w:tcW w:w="3240" w:type="dxa"/>
          </w:tcPr>
          <w:p w14:paraId="0A524D64" w14:textId="77777777" w:rsidR="00524DF2" w:rsidRPr="00D966E5" w:rsidRDefault="00524DF2">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 xml:space="preserve">C-451A Compressor 2nd Stage Inlet Valve </w:t>
            </w:r>
          </w:p>
        </w:tc>
        <w:tc>
          <w:tcPr>
            <w:tcW w:w="720" w:type="dxa"/>
          </w:tcPr>
          <w:p w14:paraId="126FB133" w14:textId="77777777"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18</w:t>
            </w:r>
          </w:p>
        </w:tc>
        <w:tc>
          <w:tcPr>
            <w:tcW w:w="810" w:type="dxa"/>
          </w:tcPr>
          <w:p w14:paraId="61EDAA06" w14:textId="77777777"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75A0805E" w14:textId="64595792"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-20 to 130</w:t>
            </w:r>
          </w:p>
        </w:tc>
        <w:tc>
          <w:tcPr>
            <w:tcW w:w="900" w:type="dxa"/>
          </w:tcPr>
          <w:p w14:paraId="29698E56" w14:textId="23E97B17" w:rsidR="00524DF2" w:rsidRPr="00D966E5"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325</w:t>
            </w:r>
          </w:p>
        </w:tc>
        <w:tc>
          <w:tcPr>
            <w:tcW w:w="1620" w:type="dxa"/>
          </w:tcPr>
          <w:p w14:paraId="1DC703AA" w14:textId="4BCBB03E" w:rsidR="00524DF2" w:rsidRPr="00536769" w:rsidRDefault="00524DF2">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rPr>
            </w:pPr>
            <w:r w:rsidRPr="007025B2">
              <w:rPr>
                <w:rFonts w:ascii="Times New Roman" w:hAnsi="Times New Roman"/>
                <w:sz w:val="20"/>
              </w:rPr>
              <w:t>Vanessa 32,000 (butterfly)</w:t>
            </w:r>
          </w:p>
        </w:tc>
        <w:tc>
          <w:tcPr>
            <w:tcW w:w="1080" w:type="dxa"/>
          </w:tcPr>
          <w:p w14:paraId="3CC661D8" w14:textId="59298DBD" w:rsidR="00524DF2" w:rsidRPr="007025B2" w:rsidRDefault="00FE244B" w:rsidP="00524DF2">
            <w:pPr>
              <w:tabs>
                <w:tab w:val="left" w:pos="-720"/>
              </w:tabs>
              <w:suppressAutoHyphens/>
              <w:spacing w:line="360" w:lineRule="auto"/>
              <w:ind w:right="7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 xml:space="preserve">Facility </w:t>
            </w:r>
            <w:r w:rsidR="00613295">
              <w:rPr>
                <w:rFonts w:ascii="Times New Roman" w:hAnsi="Times New Roman"/>
                <w:sz w:val="20"/>
              </w:rPr>
              <w:t>SD</w:t>
            </w:r>
          </w:p>
        </w:tc>
      </w:tr>
      <w:tr w:rsidR="00613295" w:rsidRPr="00D966E5" w14:paraId="4BA33018" w14:textId="2C49DA64" w:rsidTr="008537D3">
        <w:tc>
          <w:tcPr>
            <w:cnfStyle w:val="001000000000" w:firstRow="0" w:lastRow="0" w:firstColumn="1" w:lastColumn="0" w:oddVBand="0" w:evenVBand="0" w:oddHBand="0" w:evenHBand="0" w:firstRowFirstColumn="0" w:firstRowLastColumn="0" w:lastRowFirstColumn="0" w:lastRowLastColumn="0"/>
            <w:tcW w:w="607" w:type="dxa"/>
            <w:vAlign w:val="center"/>
          </w:tcPr>
          <w:p w14:paraId="2573C93D" w14:textId="77777777" w:rsidR="00613295" w:rsidRPr="00D966E5" w:rsidRDefault="00613295" w:rsidP="00613295">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0E0C3FB2" w14:textId="77777777" w:rsidR="00613295" w:rsidRPr="00D966E5" w:rsidRDefault="00613295" w:rsidP="00613295">
            <w:pPr>
              <w:tabs>
                <w:tab w:val="left" w:pos="-720"/>
              </w:tabs>
              <w:suppressAutoHyphen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XV-401</w:t>
            </w:r>
          </w:p>
        </w:tc>
        <w:tc>
          <w:tcPr>
            <w:tcW w:w="3240" w:type="dxa"/>
          </w:tcPr>
          <w:p w14:paraId="06F44757" w14:textId="77777777" w:rsidR="00613295" w:rsidRPr="00D966E5" w:rsidRDefault="00613295" w:rsidP="00613295">
            <w:pPr>
              <w:tabs>
                <w:tab w:val="left" w:pos="-720"/>
              </w:tabs>
              <w:suppressAutoHyphen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 xml:space="preserve">C-451B Compressor 2nd Stage Inlet Valve </w:t>
            </w:r>
          </w:p>
        </w:tc>
        <w:tc>
          <w:tcPr>
            <w:tcW w:w="720" w:type="dxa"/>
          </w:tcPr>
          <w:p w14:paraId="64618681" w14:textId="77777777"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18</w:t>
            </w:r>
          </w:p>
        </w:tc>
        <w:tc>
          <w:tcPr>
            <w:tcW w:w="810" w:type="dxa"/>
          </w:tcPr>
          <w:p w14:paraId="0C720205" w14:textId="77777777"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0CC436A9" w14:textId="5FC64B23"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-20 to 130</w:t>
            </w:r>
          </w:p>
        </w:tc>
        <w:tc>
          <w:tcPr>
            <w:tcW w:w="900" w:type="dxa"/>
          </w:tcPr>
          <w:p w14:paraId="5E71B7C0" w14:textId="5E315480"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325</w:t>
            </w:r>
          </w:p>
        </w:tc>
        <w:tc>
          <w:tcPr>
            <w:tcW w:w="1620" w:type="dxa"/>
          </w:tcPr>
          <w:p w14:paraId="7E39EFB3" w14:textId="60351D6D" w:rsidR="00613295" w:rsidRPr="00536769"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rPr>
            </w:pPr>
            <w:r w:rsidRPr="007025B2">
              <w:rPr>
                <w:rFonts w:ascii="Times New Roman" w:hAnsi="Times New Roman"/>
                <w:sz w:val="20"/>
              </w:rPr>
              <w:t>Vanessa 32,000 (butterfly)</w:t>
            </w:r>
          </w:p>
        </w:tc>
        <w:tc>
          <w:tcPr>
            <w:tcW w:w="1080" w:type="dxa"/>
          </w:tcPr>
          <w:p w14:paraId="284C03C0" w14:textId="5034FFEA" w:rsidR="00613295" w:rsidRPr="007025B2" w:rsidRDefault="00613295" w:rsidP="00613295">
            <w:pPr>
              <w:tabs>
                <w:tab w:val="left" w:pos="-720"/>
              </w:tabs>
              <w:suppressAutoHyphens/>
              <w:spacing w:line="360" w:lineRule="auto"/>
              <w:ind w:right="7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973216">
              <w:rPr>
                <w:rFonts w:ascii="Times New Roman" w:hAnsi="Times New Roman"/>
                <w:sz w:val="20"/>
              </w:rPr>
              <w:t>Facility SD</w:t>
            </w:r>
          </w:p>
        </w:tc>
      </w:tr>
      <w:tr w:rsidR="00613295" w:rsidRPr="00D966E5" w14:paraId="69F4E396" w14:textId="02E5807B" w:rsidTr="00853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Align w:val="center"/>
          </w:tcPr>
          <w:p w14:paraId="4E78DF69" w14:textId="77777777" w:rsidR="00613295" w:rsidRPr="00D966E5" w:rsidRDefault="00613295" w:rsidP="00613295">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6E25A2BE" w14:textId="77777777" w:rsidR="00613295" w:rsidRPr="00D966E5" w:rsidRDefault="00613295" w:rsidP="00613295">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 xml:space="preserve">XV-402 </w:t>
            </w:r>
          </w:p>
        </w:tc>
        <w:tc>
          <w:tcPr>
            <w:tcW w:w="3240" w:type="dxa"/>
          </w:tcPr>
          <w:p w14:paraId="34E137E1" w14:textId="77777777" w:rsidR="00613295" w:rsidRPr="00D966E5" w:rsidRDefault="00613295" w:rsidP="00613295">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C-451A Refrigerant Recycle Valve</w:t>
            </w:r>
          </w:p>
        </w:tc>
        <w:tc>
          <w:tcPr>
            <w:tcW w:w="720" w:type="dxa"/>
          </w:tcPr>
          <w:p w14:paraId="3F297919" w14:textId="77777777"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3</w:t>
            </w:r>
          </w:p>
        </w:tc>
        <w:tc>
          <w:tcPr>
            <w:tcW w:w="810" w:type="dxa"/>
          </w:tcPr>
          <w:p w14:paraId="35177D10" w14:textId="77777777"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6125A581" w14:textId="5AEB1975"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-50 to 300</w:t>
            </w:r>
          </w:p>
        </w:tc>
        <w:tc>
          <w:tcPr>
            <w:tcW w:w="900" w:type="dxa"/>
          </w:tcPr>
          <w:p w14:paraId="7C4B25C5" w14:textId="128FF1D7"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325</w:t>
            </w:r>
          </w:p>
        </w:tc>
        <w:tc>
          <w:tcPr>
            <w:tcW w:w="1620" w:type="dxa"/>
          </w:tcPr>
          <w:p w14:paraId="188C8657" w14:textId="3C825274"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KTM/Rotork E015031GT30/RF (Ball)</w:t>
            </w:r>
          </w:p>
        </w:tc>
        <w:tc>
          <w:tcPr>
            <w:tcW w:w="1080" w:type="dxa"/>
          </w:tcPr>
          <w:p w14:paraId="397EA409" w14:textId="1C4A8828" w:rsidR="00613295" w:rsidRDefault="00613295" w:rsidP="00613295">
            <w:pPr>
              <w:tabs>
                <w:tab w:val="left" w:pos="-720"/>
              </w:tabs>
              <w:suppressAutoHyphens/>
              <w:spacing w:line="360" w:lineRule="auto"/>
              <w:ind w:right="7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973216">
              <w:rPr>
                <w:rFonts w:ascii="Times New Roman" w:hAnsi="Times New Roman"/>
                <w:sz w:val="20"/>
              </w:rPr>
              <w:t>Facility SD</w:t>
            </w:r>
          </w:p>
        </w:tc>
      </w:tr>
      <w:tr w:rsidR="00613295" w:rsidRPr="00D966E5" w14:paraId="1B339724" w14:textId="4E07BBC4" w:rsidTr="008537D3">
        <w:tc>
          <w:tcPr>
            <w:cnfStyle w:val="001000000000" w:firstRow="0" w:lastRow="0" w:firstColumn="1" w:lastColumn="0" w:oddVBand="0" w:evenVBand="0" w:oddHBand="0" w:evenHBand="0" w:firstRowFirstColumn="0" w:firstRowLastColumn="0" w:lastRowFirstColumn="0" w:lastRowLastColumn="0"/>
            <w:tcW w:w="607" w:type="dxa"/>
            <w:vAlign w:val="center"/>
          </w:tcPr>
          <w:p w14:paraId="72CBD66B" w14:textId="77777777" w:rsidR="00613295" w:rsidRPr="00D966E5" w:rsidRDefault="00613295" w:rsidP="00613295">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0B152B95" w14:textId="77777777" w:rsidR="00613295" w:rsidRPr="00D966E5" w:rsidRDefault="00613295" w:rsidP="00613295">
            <w:pPr>
              <w:tabs>
                <w:tab w:val="left" w:pos="-720"/>
              </w:tabs>
              <w:suppressAutoHyphen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 xml:space="preserve">XV-403 </w:t>
            </w:r>
          </w:p>
        </w:tc>
        <w:tc>
          <w:tcPr>
            <w:tcW w:w="3240" w:type="dxa"/>
          </w:tcPr>
          <w:p w14:paraId="4635BA03" w14:textId="77777777" w:rsidR="00613295" w:rsidRPr="00D966E5" w:rsidRDefault="00613295" w:rsidP="00613295">
            <w:pPr>
              <w:tabs>
                <w:tab w:val="left" w:pos="-720"/>
              </w:tabs>
              <w:suppressAutoHyphen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C-451A/B Refrigerant Recycle Valve</w:t>
            </w:r>
          </w:p>
        </w:tc>
        <w:tc>
          <w:tcPr>
            <w:tcW w:w="720" w:type="dxa"/>
          </w:tcPr>
          <w:p w14:paraId="162DD87D" w14:textId="77777777"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D966E5">
              <w:rPr>
                <w:rFonts w:ascii="Times New Roman" w:hAnsi="Times New Roman"/>
                <w:sz w:val="20"/>
              </w:rPr>
              <w:t>3</w:t>
            </w:r>
          </w:p>
        </w:tc>
        <w:tc>
          <w:tcPr>
            <w:tcW w:w="810" w:type="dxa"/>
          </w:tcPr>
          <w:p w14:paraId="77D6ED40" w14:textId="77777777"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0B58B926" w14:textId="08BBD693"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-50 to 300</w:t>
            </w:r>
          </w:p>
        </w:tc>
        <w:tc>
          <w:tcPr>
            <w:tcW w:w="900" w:type="dxa"/>
          </w:tcPr>
          <w:p w14:paraId="65C394E2" w14:textId="6B828B28"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525</w:t>
            </w:r>
          </w:p>
        </w:tc>
        <w:tc>
          <w:tcPr>
            <w:tcW w:w="1620" w:type="dxa"/>
          </w:tcPr>
          <w:p w14:paraId="045377DD" w14:textId="5C4BC018" w:rsidR="00613295" w:rsidRPr="00D966E5" w:rsidRDefault="00613295" w:rsidP="00613295">
            <w:pPr>
              <w:tabs>
                <w:tab w:val="left" w:pos="-720"/>
              </w:tabs>
              <w:suppressAutoHyphen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KTM/Rotork E015031GT30/RF (Ball)</w:t>
            </w:r>
          </w:p>
        </w:tc>
        <w:tc>
          <w:tcPr>
            <w:tcW w:w="1080" w:type="dxa"/>
          </w:tcPr>
          <w:p w14:paraId="19BB35D5" w14:textId="72561954" w:rsidR="00613295" w:rsidRDefault="00613295" w:rsidP="00613295">
            <w:pPr>
              <w:tabs>
                <w:tab w:val="left" w:pos="-720"/>
              </w:tabs>
              <w:suppressAutoHyphens/>
              <w:spacing w:line="360" w:lineRule="auto"/>
              <w:ind w:right="7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973216">
              <w:rPr>
                <w:rFonts w:ascii="Times New Roman" w:hAnsi="Times New Roman"/>
                <w:sz w:val="20"/>
              </w:rPr>
              <w:t>Facility SD</w:t>
            </w:r>
          </w:p>
        </w:tc>
      </w:tr>
      <w:tr w:rsidR="00613295" w:rsidRPr="00D966E5" w14:paraId="27FA9517" w14:textId="7208411F" w:rsidTr="00853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Align w:val="center"/>
          </w:tcPr>
          <w:p w14:paraId="253A0F47" w14:textId="77777777" w:rsidR="00613295" w:rsidRPr="00D966E5" w:rsidRDefault="00613295" w:rsidP="00613295">
            <w:pPr>
              <w:pStyle w:val="ListParagraph"/>
              <w:numPr>
                <w:ilvl w:val="0"/>
                <w:numId w:val="10"/>
              </w:numPr>
              <w:tabs>
                <w:tab w:val="left" w:pos="-720"/>
              </w:tabs>
              <w:suppressAutoHyphens/>
              <w:spacing w:line="360" w:lineRule="auto"/>
              <w:jc w:val="center"/>
              <w:rPr>
                <w:rFonts w:ascii="Times New Roman" w:hAnsi="Times New Roman"/>
                <w:sz w:val="20"/>
              </w:rPr>
            </w:pPr>
          </w:p>
        </w:tc>
        <w:tc>
          <w:tcPr>
            <w:tcW w:w="923" w:type="dxa"/>
          </w:tcPr>
          <w:p w14:paraId="37DBA8EA" w14:textId="77777777" w:rsidR="00613295" w:rsidRPr="00D966E5" w:rsidRDefault="00613295" w:rsidP="00613295">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PV-420</w:t>
            </w:r>
          </w:p>
        </w:tc>
        <w:tc>
          <w:tcPr>
            <w:tcW w:w="3240" w:type="dxa"/>
          </w:tcPr>
          <w:p w14:paraId="00EBD867" w14:textId="77777777" w:rsidR="00613295" w:rsidRPr="00D966E5" w:rsidRDefault="00613295" w:rsidP="00613295">
            <w:pPr>
              <w:tabs>
                <w:tab w:val="left" w:pos="-720"/>
              </w:tabs>
              <w:suppressAutoHyphen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C-451A/B Refrigerant Compressor Control Valve</w:t>
            </w:r>
          </w:p>
        </w:tc>
        <w:tc>
          <w:tcPr>
            <w:tcW w:w="720" w:type="dxa"/>
          </w:tcPr>
          <w:p w14:paraId="72D98E27" w14:textId="77777777"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D966E5">
              <w:rPr>
                <w:rFonts w:ascii="Times New Roman" w:hAnsi="Times New Roman"/>
                <w:sz w:val="20"/>
              </w:rPr>
              <w:t>24</w:t>
            </w:r>
          </w:p>
        </w:tc>
        <w:tc>
          <w:tcPr>
            <w:tcW w:w="810" w:type="dxa"/>
          </w:tcPr>
          <w:p w14:paraId="1F2F6ADA" w14:textId="77777777"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300</w:t>
            </w:r>
          </w:p>
        </w:tc>
        <w:tc>
          <w:tcPr>
            <w:tcW w:w="1260" w:type="dxa"/>
          </w:tcPr>
          <w:p w14:paraId="7922F5CC" w14:textId="659F38C7"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-20 to 130</w:t>
            </w:r>
          </w:p>
        </w:tc>
        <w:tc>
          <w:tcPr>
            <w:tcW w:w="900" w:type="dxa"/>
          </w:tcPr>
          <w:p w14:paraId="4D3C93B0" w14:textId="026F2EB7"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325</w:t>
            </w:r>
          </w:p>
        </w:tc>
        <w:tc>
          <w:tcPr>
            <w:tcW w:w="1620" w:type="dxa"/>
          </w:tcPr>
          <w:p w14:paraId="238B72FD" w14:textId="54F86E67" w:rsidR="00613295" w:rsidRPr="00D966E5" w:rsidRDefault="00613295" w:rsidP="00613295">
            <w:pPr>
              <w:tabs>
                <w:tab w:val="left" w:pos="-720"/>
              </w:tabs>
              <w:suppressAutoHyphen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Vanessa 32,000 (butterfly)</w:t>
            </w:r>
          </w:p>
        </w:tc>
        <w:tc>
          <w:tcPr>
            <w:tcW w:w="1080" w:type="dxa"/>
          </w:tcPr>
          <w:p w14:paraId="41B73893" w14:textId="6C16B18F" w:rsidR="00613295" w:rsidRDefault="00613295" w:rsidP="00613295">
            <w:pPr>
              <w:tabs>
                <w:tab w:val="left" w:pos="-720"/>
              </w:tabs>
              <w:suppressAutoHyphens/>
              <w:spacing w:line="360" w:lineRule="auto"/>
              <w:ind w:right="7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973216">
              <w:rPr>
                <w:rFonts w:ascii="Times New Roman" w:hAnsi="Times New Roman"/>
                <w:sz w:val="20"/>
              </w:rPr>
              <w:t>Facility SD</w:t>
            </w:r>
          </w:p>
        </w:tc>
      </w:tr>
    </w:tbl>
    <w:p w14:paraId="779A6087" w14:textId="0CFA204D" w:rsidR="00A00335" w:rsidRPr="00A00335" w:rsidRDefault="00DA2F88" w:rsidP="00A00335">
      <w:pPr>
        <w:spacing w:line="276" w:lineRule="auto"/>
        <w:jc w:val="both"/>
        <w:rPr>
          <w:rFonts w:ascii="Times New Roman" w:hAnsi="Times New Roman" w:cs="Times New Roman"/>
          <w:lang w:val="en-US"/>
        </w:rPr>
      </w:pPr>
      <w:r>
        <w:rPr>
          <w:rFonts w:ascii="Times New Roman" w:hAnsi="Times New Roman" w:cs="Times New Roman"/>
          <w:lang w:val="en-US"/>
        </w:rPr>
        <w:t>SD – Shutdown</w:t>
      </w:r>
    </w:p>
    <w:p w14:paraId="0494F461" w14:textId="4EE14D09" w:rsidR="00A37CC4" w:rsidRDefault="007714CE" w:rsidP="007714CE">
      <w:pPr>
        <w:pStyle w:val="Heading2"/>
        <w:rPr>
          <w:lang w:val="en-US"/>
        </w:rPr>
      </w:pPr>
      <w:r>
        <w:rPr>
          <w:lang w:val="en-US"/>
        </w:rPr>
        <w:t>Scope of Work Description</w:t>
      </w:r>
      <w:r w:rsidR="00FA4D8D">
        <w:rPr>
          <w:lang w:val="en-US"/>
        </w:rPr>
        <w:t xml:space="preserve"> – Reverse Engineering Capabilities </w:t>
      </w:r>
    </w:p>
    <w:p w14:paraId="417BCC00" w14:textId="78DD2305" w:rsidR="00FA4D8D" w:rsidRPr="00FE239F" w:rsidRDefault="00FE239F" w:rsidP="00144D52">
      <w:pPr>
        <w:spacing w:line="300" w:lineRule="atLeast"/>
        <w:rPr>
          <w:rFonts w:ascii="Times New Roman" w:hAnsi="Times New Roman" w:cs="Times New Roman"/>
          <w:lang w:val="en-US"/>
        </w:rPr>
      </w:pPr>
      <w:r w:rsidRPr="00FE239F">
        <w:rPr>
          <w:rFonts w:ascii="Times New Roman" w:hAnsi="Times New Roman" w:cs="Times New Roman"/>
        </w:rPr>
        <w:t>To facilitate the manufacture of replacement parts where OEM spares are unavailable or lead times are prohibitive, the Contractor shall demonstrate proven reverse engineering capabilities. These capabilities shall include, but are not limited to, the following:</w:t>
      </w:r>
    </w:p>
    <w:p w14:paraId="26B910C1" w14:textId="0D96737C" w:rsidR="00100FF0" w:rsidRPr="00100FF0" w:rsidRDefault="00100FF0" w:rsidP="00100FF0">
      <w:pPr>
        <w:numPr>
          <w:ilvl w:val="0"/>
          <w:numId w:val="11"/>
        </w:numPr>
        <w:spacing w:line="278" w:lineRule="auto"/>
        <w:rPr>
          <w:rFonts w:ascii="Times New Roman" w:hAnsi="Times New Roman" w:cs="Times New Roman"/>
          <w:lang w:val="en-US"/>
        </w:rPr>
      </w:pPr>
      <w:r w:rsidRPr="00100FF0">
        <w:rPr>
          <w:rFonts w:ascii="Times New Roman" w:hAnsi="Times New Roman" w:cs="Times New Roman"/>
          <w:lang w:val="en-US"/>
        </w:rPr>
        <w:t>3D scanning capability</w:t>
      </w:r>
      <w:r w:rsidR="007B2186">
        <w:rPr>
          <w:rFonts w:ascii="Times New Roman" w:hAnsi="Times New Roman" w:cs="Times New Roman"/>
          <w:lang w:val="en-US"/>
        </w:rPr>
        <w:t xml:space="preserve"> of existing components</w:t>
      </w:r>
      <w:r w:rsidR="002621C4">
        <w:rPr>
          <w:rFonts w:ascii="Times New Roman" w:hAnsi="Times New Roman" w:cs="Times New Roman"/>
          <w:lang w:val="en-US"/>
        </w:rPr>
        <w:t>,</w:t>
      </w:r>
    </w:p>
    <w:p w14:paraId="24C47D87" w14:textId="3DBC8988" w:rsidR="00100FF0" w:rsidRPr="00100FF0" w:rsidRDefault="00100FF0" w:rsidP="00100FF0">
      <w:pPr>
        <w:numPr>
          <w:ilvl w:val="0"/>
          <w:numId w:val="11"/>
        </w:numPr>
        <w:spacing w:line="278" w:lineRule="auto"/>
        <w:rPr>
          <w:rFonts w:ascii="Times New Roman" w:hAnsi="Times New Roman" w:cs="Times New Roman"/>
          <w:lang w:val="en-US"/>
        </w:rPr>
      </w:pPr>
      <w:r w:rsidRPr="00100FF0">
        <w:rPr>
          <w:rFonts w:ascii="Times New Roman" w:hAnsi="Times New Roman" w:cs="Times New Roman"/>
          <w:lang w:val="en-US"/>
        </w:rPr>
        <w:t>Dimensional inspection</w:t>
      </w:r>
      <w:r w:rsidR="007B2186">
        <w:rPr>
          <w:rFonts w:ascii="Times New Roman" w:hAnsi="Times New Roman" w:cs="Times New Roman"/>
          <w:lang w:val="en-US"/>
        </w:rPr>
        <w:t xml:space="preserve"> and verifications</w:t>
      </w:r>
      <w:r w:rsidRPr="00100FF0">
        <w:rPr>
          <w:rFonts w:ascii="Times New Roman" w:hAnsi="Times New Roman" w:cs="Times New Roman"/>
          <w:lang w:val="en-US"/>
        </w:rPr>
        <w:t xml:space="preserve"> </w:t>
      </w:r>
      <w:r w:rsidR="007F7CB1" w:rsidRPr="00100FF0">
        <w:rPr>
          <w:rFonts w:ascii="Times New Roman" w:hAnsi="Times New Roman" w:cs="Times New Roman"/>
          <w:lang w:val="en-US"/>
        </w:rPr>
        <w:t>capabilit</w:t>
      </w:r>
      <w:r w:rsidR="007F7CB1">
        <w:rPr>
          <w:rFonts w:ascii="Times New Roman" w:hAnsi="Times New Roman" w:cs="Times New Roman"/>
          <w:lang w:val="en-US"/>
        </w:rPr>
        <w:t>ies</w:t>
      </w:r>
      <w:r w:rsidR="002621C4">
        <w:rPr>
          <w:rFonts w:ascii="Times New Roman" w:hAnsi="Times New Roman" w:cs="Times New Roman"/>
          <w:lang w:val="en-US"/>
        </w:rPr>
        <w:t>,</w:t>
      </w:r>
    </w:p>
    <w:p w14:paraId="0E449519" w14:textId="264F9018" w:rsidR="00100FF0" w:rsidRPr="00100FF0" w:rsidRDefault="00100FF0" w:rsidP="00100FF0">
      <w:pPr>
        <w:numPr>
          <w:ilvl w:val="0"/>
          <w:numId w:val="11"/>
        </w:numPr>
        <w:spacing w:line="278" w:lineRule="auto"/>
        <w:rPr>
          <w:rFonts w:ascii="Times New Roman" w:hAnsi="Times New Roman" w:cs="Times New Roman"/>
          <w:lang w:val="en-US"/>
        </w:rPr>
      </w:pPr>
      <w:r w:rsidRPr="00100FF0">
        <w:rPr>
          <w:rFonts w:ascii="Times New Roman" w:hAnsi="Times New Roman" w:cs="Times New Roman"/>
          <w:lang w:val="en-US"/>
        </w:rPr>
        <w:t>Metallurgical analysis capability / Material identification</w:t>
      </w:r>
      <w:r w:rsidR="002621C4">
        <w:rPr>
          <w:rFonts w:ascii="Times New Roman" w:hAnsi="Times New Roman" w:cs="Times New Roman"/>
          <w:lang w:val="en-US"/>
        </w:rPr>
        <w:t>,</w:t>
      </w:r>
    </w:p>
    <w:p w14:paraId="7818A743" w14:textId="2012592E" w:rsidR="00100FF0" w:rsidRPr="00100FF0" w:rsidRDefault="00AF74E4" w:rsidP="00100FF0">
      <w:pPr>
        <w:numPr>
          <w:ilvl w:val="0"/>
          <w:numId w:val="11"/>
        </w:numPr>
        <w:spacing w:line="278" w:lineRule="auto"/>
        <w:rPr>
          <w:rFonts w:ascii="Times New Roman" w:hAnsi="Times New Roman" w:cs="Times New Roman"/>
          <w:lang w:val="en-US"/>
        </w:rPr>
      </w:pPr>
      <w:r>
        <w:rPr>
          <w:rFonts w:ascii="Times New Roman" w:hAnsi="Times New Roman" w:cs="Times New Roman"/>
          <w:lang w:val="en-US"/>
        </w:rPr>
        <w:t>Development</w:t>
      </w:r>
      <w:r w:rsidR="00100FF0" w:rsidRPr="00100FF0">
        <w:rPr>
          <w:rFonts w:ascii="Times New Roman" w:hAnsi="Times New Roman" w:cs="Times New Roman"/>
          <w:lang w:val="en-US"/>
        </w:rPr>
        <w:t xml:space="preserve"> of manufacturing drawings</w:t>
      </w:r>
      <w:r w:rsidR="00AD600D">
        <w:rPr>
          <w:rFonts w:ascii="Times New Roman" w:hAnsi="Times New Roman" w:cs="Times New Roman"/>
          <w:lang w:val="en-US"/>
        </w:rPr>
        <w:t xml:space="preserve"> and technical documentation</w:t>
      </w:r>
      <w:r w:rsidR="002621C4">
        <w:rPr>
          <w:rFonts w:ascii="Times New Roman" w:hAnsi="Times New Roman" w:cs="Times New Roman"/>
          <w:lang w:val="en-US"/>
        </w:rPr>
        <w:t>,</w:t>
      </w:r>
    </w:p>
    <w:p w14:paraId="64D5A49B" w14:textId="7AF3F4D3" w:rsidR="00100FF0" w:rsidRDefault="00100FF0" w:rsidP="00100FF0">
      <w:pPr>
        <w:numPr>
          <w:ilvl w:val="0"/>
          <w:numId w:val="11"/>
        </w:numPr>
        <w:spacing w:line="278" w:lineRule="auto"/>
        <w:rPr>
          <w:rFonts w:ascii="Times New Roman" w:hAnsi="Times New Roman" w:cs="Times New Roman"/>
          <w:lang w:val="en-US"/>
        </w:rPr>
      </w:pPr>
      <w:r w:rsidRPr="00100FF0">
        <w:rPr>
          <w:rFonts w:ascii="Times New Roman" w:hAnsi="Times New Roman" w:cs="Times New Roman"/>
          <w:lang w:val="en-US"/>
        </w:rPr>
        <w:t>Spare-part redesign capability where OEM drawings are unavailable</w:t>
      </w:r>
      <w:r w:rsidR="002621C4">
        <w:rPr>
          <w:rFonts w:ascii="Times New Roman" w:hAnsi="Times New Roman" w:cs="Times New Roman"/>
          <w:lang w:val="en-US"/>
        </w:rPr>
        <w:t>,</w:t>
      </w:r>
    </w:p>
    <w:p w14:paraId="6E778120" w14:textId="77777777" w:rsidR="00E82095" w:rsidRPr="00E82095" w:rsidRDefault="00BF2296" w:rsidP="00E82095">
      <w:pPr>
        <w:numPr>
          <w:ilvl w:val="0"/>
          <w:numId w:val="11"/>
        </w:numPr>
        <w:spacing w:line="278" w:lineRule="auto"/>
        <w:rPr>
          <w:rFonts w:ascii="Times New Roman" w:hAnsi="Times New Roman" w:cs="Times New Roman"/>
        </w:rPr>
      </w:pPr>
      <w:r w:rsidRPr="00BF2296">
        <w:rPr>
          <w:rFonts w:ascii="Times New Roman" w:hAnsi="Times New Roman" w:cs="Times New Roman"/>
          <w:lang w:val="en-US"/>
        </w:rPr>
        <w:t>Establishment of quality assurance and validation processes</w:t>
      </w:r>
      <w:r w:rsidR="002621C4">
        <w:rPr>
          <w:rFonts w:ascii="Times New Roman" w:hAnsi="Times New Roman" w:cs="Times New Roman"/>
          <w:lang w:val="en-US"/>
        </w:rPr>
        <w:t>,</w:t>
      </w:r>
      <w:r w:rsidR="00E82095" w:rsidRPr="00E82095">
        <w:rPr>
          <w:rFonts w:ascii="Segoe UI" w:eastAsia="Times New Roman" w:hAnsi="Segoe UI" w:cs="Segoe UI"/>
          <w:sz w:val="18"/>
          <w:szCs w:val="18"/>
        </w:rPr>
        <w:t xml:space="preserve"> </w:t>
      </w:r>
    </w:p>
    <w:p w14:paraId="7A7403CD" w14:textId="1259D225" w:rsidR="00DA4A11" w:rsidRPr="00E82095" w:rsidRDefault="00E82095" w:rsidP="00E82095">
      <w:pPr>
        <w:numPr>
          <w:ilvl w:val="0"/>
          <w:numId w:val="11"/>
        </w:numPr>
        <w:spacing w:line="278" w:lineRule="auto"/>
        <w:rPr>
          <w:rFonts w:ascii="Times New Roman" w:hAnsi="Times New Roman" w:cs="Times New Roman"/>
        </w:rPr>
      </w:pPr>
      <w:r w:rsidRPr="00E82095">
        <w:rPr>
          <w:rFonts w:ascii="Times New Roman" w:hAnsi="Times New Roman" w:cs="Times New Roman"/>
        </w:rPr>
        <w:t>Certificates of compliance and guarantees from the respective OEMs to ensure that reverse engineered solutions are acceptable</w:t>
      </w:r>
      <w:r>
        <w:rPr>
          <w:rFonts w:ascii="Times New Roman" w:hAnsi="Times New Roman" w:cs="Times New Roman"/>
        </w:rPr>
        <w:t>,</w:t>
      </w:r>
    </w:p>
    <w:p w14:paraId="53499EBC" w14:textId="4C546869" w:rsidR="00D674B1" w:rsidRDefault="00AB5D06" w:rsidP="00100FF0">
      <w:pPr>
        <w:numPr>
          <w:ilvl w:val="0"/>
          <w:numId w:val="11"/>
        </w:numPr>
        <w:spacing w:line="278" w:lineRule="auto"/>
        <w:rPr>
          <w:rFonts w:ascii="Times New Roman" w:hAnsi="Times New Roman" w:cs="Times New Roman"/>
          <w:lang w:val="en-US"/>
        </w:rPr>
      </w:pPr>
      <w:r>
        <w:rPr>
          <w:rFonts w:ascii="Times New Roman" w:hAnsi="Times New Roman" w:cs="Times New Roman"/>
          <w:lang w:val="en-US"/>
        </w:rPr>
        <w:t xml:space="preserve">Provision of all intellectual </w:t>
      </w:r>
      <w:r w:rsidR="00CF7BA6">
        <w:rPr>
          <w:rFonts w:ascii="Times New Roman" w:hAnsi="Times New Roman" w:cs="Times New Roman"/>
          <w:lang w:val="en-US"/>
        </w:rPr>
        <w:t xml:space="preserve">deliverables including </w:t>
      </w:r>
      <w:r w:rsidR="00CF7BA6" w:rsidRPr="00CF7BA6">
        <w:rPr>
          <w:rFonts w:ascii="Times New Roman" w:hAnsi="Times New Roman" w:cs="Times New Roman"/>
          <w:lang w:val="en-US"/>
        </w:rPr>
        <w:t>3D models, manufacturing drawings, material specifications, inspection reports, and supporting engineering calculations</w:t>
      </w:r>
      <w:r w:rsidR="002621C4">
        <w:rPr>
          <w:rFonts w:ascii="Times New Roman" w:hAnsi="Times New Roman" w:cs="Times New Roman"/>
          <w:lang w:val="en-US"/>
        </w:rPr>
        <w:t>,</w:t>
      </w:r>
    </w:p>
    <w:p w14:paraId="709F84CC" w14:textId="6C2E72AD" w:rsidR="006D22F2" w:rsidRDefault="007F7CB1" w:rsidP="00FA4D8D">
      <w:pPr>
        <w:numPr>
          <w:ilvl w:val="0"/>
          <w:numId w:val="12"/>
        </w:numPr>
        <w:spacing w:line="278" w:lineRule="auto"/>
        <w:rPr>
          <w:rFonts w:ascii="Times New Roman" w:hAnsi="Times New Roman" w:cs="Times New Roman"/>
          <w:lang w:val="en-US"/>
        </w:rPr>
      </w:pPr>
      <w:r>
        <w:rPr>
          <w:rFonts w:ascii="Times New Roman" w:hAnsi="Times New Roman" w:cs="Times New Roman"/>
          <w:lang w:val="en-US"/>
        </w:rPr>
        <w:t>Demonstration</w:t>
      </w:r>
      <w:r w:rsidR="0092223A">
        <w:rPr>
          <w:rFonts w:ascii="Times New Roman" w:hAnsi="Times New Roman" w:cs="Times New Roman"/>
          <w:lang w:val="en-US"/>
        </w:rPr>
        <w:t xml:space="preserve"> of </w:t>
      </w:r>
      <w:r w:rsidR="008E780D">
        <w:rPr>
          <w:rFonts w:ascii="Times New Roman" w:hAnsi="Times New Roman" w:cs="Times New Roman"/>
          <w:lang w:val="en-US"/>
        </w:rPr>
        <w:t>Computer Numerical Control (CNC)</w:t>
      </w:r>
      <w:r w:rsidR="00DD68FE" w:rsidRPr="00DD68FE">
        <w:rPr>
          <w:rFonts w:ascii="Times New Roman" w:hAnsi="Times New Roman" w:cs="Times New Roman"/>
          <w:lang w:val="en-US"/>
        </w:rPr>
        <w:t xml:space="preserve"> machining capability</w:t>
      </w:r>
      <w:r w:rsidR="00DD68FE">
        <w:rPr>
          <w:rFonts w:ascii="Times New Roman" w:hAnsi="Times New Roman" w:cs="Times New Roman"/>
          <w:lang w:val="en-US"/>
        </w:rPr>
        <w:t>, l</w:t>
      </w:r>
      <w:r w:rsidR="00DD68FE" w:rsidRPr="00DD68FE">
        <w:rPr>
          <w:rFonts w:ascii="Times New Roman" w:hAnsi="Times New Roman" w:cs="Times New Roman"/>
          <w:lang w:val="en-US"/>
        </w:rPr>
        <w:t>athe and milling capacity</w:t>
      </w:r>
      <w:r w:rsidR="00C9627A">
        <w:rPr>
          <w:rFonts w:ascii="Times New Roman" w:hAnsi="Times New Roman" w:cs="Times New Roman"/>
          <w:lang w:val="en-US"/>
        </w:rPr>
        <w:t xml:space="preserve">, </w:t>
      </w:r>
      <w:r w:rsidR="000F1BD5">
        <w:rPr>
          <w:rFonts w:ascii="Times New Roman" w:hAnsi="Times New Roman" w:cs="Times New Roman"/>
          <w:lang w:val="en-US"/>
        </w:rPr>
        <w:t>tolerance capabilities</w:t>
      </w:r>
      <w:r w:rsidR="002621C4">
        <w:rPr>
          <w:rFonts w:ascii="Times New Roman" w:hAnsi="Times New Roman" w:cs="Times New Roman"/>
          <w:lang w:val="en-US"/>
        </w:rPr>
        <w:t xml:space="preserve"> and </w:t>
      </w:r>
      <w:r w:rsidR="000F1BD5">
        <w:rPr>
          <w:rFonts w:ascii="Times New Roman" w:hAnsi="Times New Roman" w:cs="Times New Roman"/>
          <w:lang w:val="en-US"/>
        </w:rPr>
        <w:t>welding capabilities</w:t>
      </w:r>
      <w:r w:rsidR="005F2B6B">
        <w:rPr>
          <w:rFonts w:ascii="Times New Roman" w:hAnsi="Times New Roman" w:cs="Times New Roman"/>
          <w:lang w:val="en-US"/>
        </w:rPr>
        <w:t>,</w:t>
      </w:r>
    </w:p>
    <w:p w14:paraId="5591AEC8" w14:textId="54053DEA" w:rsidR="005F2B6B" w:rsidRPr="002621C4" w:rsidRDefault="005F2B6B" w:rsidP="00FA4D8D">
      <w:pPr>
        <w:numPr>
          <w:ilvl w:val="0"/>
          <w:numId w:val="12"/>
        </w:numPr>
        <w:spacing w:line="278" w:lineRule="auto"/>
        <w:rPr>
          <w:rFonts w:ascii="Times New Roman" w:hAnsi="Times New Roman" w:cs="Times New Roman"/>
          <w:lang w:val="en-US"/>
        </w:rPr>
      </w:pPr>
      <w:r>
        <w:rPr>
          <w:rFonts w:ascii="Times New Roman" w:hAnsi="Times New Roman" w:cs="Times New Roman"/>
          <w:lang w:val="en-US"/>
        </w:rPr>
        <w:t>Clear demonstration of having executed similar work in the past.</w:t>
      </w:r>
    </w:p>
    <w:p w14:paraId="4FA52B03" w14:textId="58FD6BBA" w:rsidR="00FF2FC6" w:rsidRPr="004B1E9C" w:rsidRDefault="00A37CC4" w:rsidP="004B1E9C">
      <w:pPr>
        <w:rPr>
          <w:rFonts w:ascii="Times New Roman" w:hAnsi="Times New Roman" w:cs="Times New Roman"/>
        </w:rPr>
      </w:pPr>
      <w:r>
        <w:rPr>
          <w:rFonts w:ascii="Times New Roman" w:hAnsi="Times New Roman" w:cs="Times New Roman"/>
        </w:rPr>
        <w:lastRenderedPageBreak/>
        <w:br w:type="page"/>
      </w:r>
    </w:p>
    <w:p w14:paraId="6D10336D" w14:textId="1C5EBB60" w:rsidR="0060732C" w:rsidRPr="00B5351A" w:rsidRDefault="00262464" w:rsidP="004B1E9C">
      <w:pPr>
        <w:pStyle w:val="Heading1"/>
        <w:spacing w:line="276" w:lineRule="auto"/>
        <w:rPr>
          <w:rFonts w:ascii="Times New Roman" w:hAnsi="Times New Roman" w:cs="Times New Roman"/>
        </w:rPr>
      </w:pPr>
      <w:r>
        <w:rPr>
          <w:rFonts w:ascii="Times New Roman" w:hAnsi="Times New Roman" w:cs="Times New Roman"/>
        </w:rPr>
        <w:lastRenderedPageBreak/>
        <w:t>Prequalification Objectives</w:t>
      </w:r>
    </w:p>
    <w:p w14:paraId="4AA1BC32" w14:textId="77777777" w:rsidR="00262464" w:rsidRPr="004B1E9C" w:rsidRDefault="00262464" w:rsidP="00144D52">
      <w:pPr>
        <w:spacing w:line="278" w:lineRule="auto"/>
        <w:rPr>
          <w:rFonts w:ascii="Times New Roman" w:hAnsi="Times New Roman" w:cs="Times New Roman"/>
        </w:rPr>
      </w:pPr>
      <w:r w:rsidRPr="004B1E9C">
        <w:rPr>
          <w:rFonts w:ascii="Times New Roman" w:hAnsi="Times New Roman" w:cs="Times New Roman"/>
        </w:rPr>
        <w:t>Through this EOI, COMPANY intends to assess interested firms against key criteria including:</w:t>
      </w:r>
    </w:p>
    <w:p w14:paraId="39BDA2F4" w14:textId="1C51AE99" w:rsidR="00262464" w:rsidRPr="00383674" w:rsidRDefault="00A87B30">
      <w:pPr>
        <w:pStyle w:val="ListParagraph"/>
        <w:numPr>
          <w:ilvl w:val="0"/>
          <w:numId w:val="4"/>
        </w:numPr>
        <w:spacing w:line="278" w:lineRule="auto"/>
        <w:rPr>
          <w:rFonts w:ascii="Times New Roman" w:hAnsi="Times New Roman" w:cs="Times New Roman"/>
        </w:rPr>
      </w:pPr>
      <w:r>
        <w:rPr>
          <w:rFonts w:ascii="Times New Roman" w:hAnsi="Times New Roman" w:cs="Times New Roman"/>
        </w:rPr>
        <w:t>R</w:t>
      </w:r>
      <w:r w:rsidR="00262464" w:rsidRPr="00383674">
        <w:rPr>
          <w:rFonts w:ascii="Times New Roman" w:hAnsi="Times New Roman" w:cs="Times New Roman"/>
        </w:rPr>
        <w:t>elevant technical capability,</w:t>
      </w:r>
    </w:p>
    <w:p w14:paraId="3B214DD9" w14:textId="1FC2A67D" w:rsidR="00262464" w:rsidRPr="00383674" w:rsidRDefault="00A87B30">
      <w:pPr>
        <w:pStyle w:val="ListParagraph"/>
        <w:numPr>
          <w:ilvl w:val="0"/>
          <w:numId w:val="4"/>
        </w:numPr>
        <w:spacing w:line="278" w:lineRule="auto"/>
        <w:rPr>
          <w:rFonts w:ascii="Times New Roman" w:hAnsi="Times New Roman" w:cs="Times New Roman"/>
        </w:rPr>
      </w:pPr>
      <w:r>
        <w:rPr>
          <w:rFonts w:ascii="Times New Roman" w:hAnsi="Times New Roman" w:cs="Times New Roman"/>
        </w:rPr>
        <w:t>E</w:t>
      </w:r>
      <w:r w:rsidR="00B30065" w:rsidRPr="00383674">
        <w:rPr>
          <w:rFonts w:ascii="Times New Roman" w:hAnsi="Times New Roman" w:cs="Times New Roman"/>
        </w:rPr>
        <w:t xml:space="preserve">xperience in the </w:t>
      </w:r>
      <w:r w:rsidR="00747868">
        <w:rPr>
          <w:rFonts w:ascii="Times New Roman" w:hAnsi="Times New Roman" w:cs="Times New Roman"/>
        </w:rPr>
        <w:t xml:space="preserve">timely </w:t>
      </w:r>
      <w:r w:rsidR="004617A2">
        <w:rPr>
          <w:rFonts w:ascii="Times New Roman" w:hAnsi="Times New Roman" w:cs="Times New Roman"/>
        </w:rPr>
        <w:t>valve repa</w:t>
      </w:r>
      <w:r w:rsidR="00747868">
        <w:rPr>
          <w:rFonts w:ascii="Times New Roman" w:hAnsi="Times New Roman" w:cs="Times New Roman"/>
        </w:rPr>
        <w:t>irs or refurbishment</w:t>
      </w:r>
      <w:r w:rsidR="00F47DE1">
        <w:rPr>
          <w:rFonts w:ascii="Times New Roman" w:hAnsi="Times New Roman" w:cs="Times New Roman"/>
        </w:rPr>
        <w:t>,</w:t>
      </w:r>
    </w:p>
    <w:p w14:paraId="07B44432" w14:textId="34E14A8F" w:rsidR="00262464" w:rsidRPr="00383674" w:rsidRDefault="008B2E7E">
      <w:pPr>
        <w:pStyle w:val="ListParagraph"/>
        <w:numPr>
          <w:ilvl w:val="0"/>
          <w:numId w:val="4"/>
        </w:numPr>
        <w:spacing w:line="278" w:lineRule="auto"/>
        <w:rPr>
          <w:rFonts w:ascii="Times New Roman" w:hAnsi="Times New Roman" w:cs="Times New Roman"/>
        </w:rPr>
      </w:pPr>
      <w:r>
        <w:rPr>
          <w:rFonts w:ascii="Times New Roman" w:hAnsi="Times New Roman" w:cs="Times New Roman"/>
        </w:rPr>
        <w:t>B</w:t>
      </w:r>
      <w:r w:rsidR="00262464" w:rsidRPr="00383674">
        <w:rPr>
          <w:rFonts w:ascii="Times New Roman" w:hAnsi="Times New Roman" w:cs="Times New Roman"/>
        </w:rPr>
        <w:t>rownfield execution experience,</w:t>
      </w:r>
    </w:p>
    <w:p w14:paraId="29A8D4C8" w14:textId="187DA0C9" w:rsidR="00262464" w:rsidRPr="00383674" w:rsidRDefault="008B2E7E">
      <w:pPr>
        <w:pStyle w:val="ListParagraph"/>
        <w:numPr>
          <w:ilvl w:val="0"/>
          <w:numId w:val="4"/>
        </w:numPr>
        <w:spacing w:line="278" w:lineRule="auto"/>
        <w:rPr>
          <w:rFonts w:ascii="Times New Roman" w:hAnsi="Times New Roman" w:cs="Times New Roman"/>
        </w:rPr>
      </w:pPr>
      <w:r>
        <w:rPr>
          <w:rFonts w:ascii="Times New Roman" w:hAnsi="Times New Roman" w:cs="Times New Roman"/>
        </w:rPr>
        <w:t>E</w:t>
      </w:r>
      <w:r w:rsidR="00262464" w:rsidRPr="00383674">
        <w:rPr>
          <w:rFonts w:ascii="Times New Roman" w:hAnsi="Times New Roman" w:cs="Times New Roman"/>
        </w:rPr>
        <w:t>xperience in operating gas plant / LNG / petrochemical environments,</w:t>
      </w:r>
    </w:p>
    <w:p w14:paraId="4CF7D359" w14:textId="3176E2F6" w:rsidR="00262464" w:rsidRPr="00383674" w:rsidRDefault="008B2E7E">
      <w:pPr>
        <w:pStyle w:val="ListParagraph"/>
        <w:numPr>
          <w:ilvl w:val="0"/>
          <w:numId w:val="4"/>
        </w:numPr>
        <w:spacing w:line="278" w:lineRule="auto"/>
        <w:rPr>
          <w:rFonts w:ascii="Times New Roman" w:hAnsi="Times New Roman" w:cs="Times New Roman"/>
        </w:rPr>
      </w:pPr>
      <w:r>
        <w:rPr>
          <w:rFonts w:ascii="Times New Roman" w:hAnsi="Times New Roman" w:cs="Times New Roman"/>
        </w:rPr>
        <w:t>P</w:t>
      </w:r>
      <w:r w:rsidR="00262464" w:rsidRPr="00383674">
        <w:rPr>
          <w:rFonts w:ascii="Times New Roman" w:hAnsi="Times New Roman" w:cs="Times New Roman"/>
        </w:rPr>
        <w:t>roject delivery capability,</w:t>
      </w:r>
    </w:p>
    <w:p w14:paraId="5A73DD3D" w14:textId="34E0692F" w:rsidR="0026246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QA/QC capability,</w:t>
      </w:r>
    </w:p>
    <w:p w14:paraId="776E39A6" w14:textId="6530C74E" w:rsidR="00837950" w:rsidRPr="00383674" w:rsidRDefault="00837950">
      <w:pPr>
        <w:pStyle w:val="ListParagraph"/>
        <w:numPr>
          <w:ilvl w:val="0"/>
          <w:numId w:val="4"/>
        </w:numPr>
        <w:spacing w:line="278" w:lineRule="auto"/>
        <w:rPr>
          <w:rFonts w:ascii="Times New Roman" w:hAnsi="Times New Roman" w:cs="Times New Roman"/>
        </w:rPr>
      </w:pPr>
      <w:r>
        <w:rPr>
          <w:rFonts w:ascii="Times New Roman" w:hAnsi="Times New Roman" w:cs="Times New Roman"/>
        </w:rPr>
        <w:t>Local support capa</w:t>
      </w:r>
      <w:r w:rsidR="00237EB4">
        <w:rPr>
          <w:rFonts w:ascii="Times New Roman" w:hAnsi="Times New Roman" w:cs="Times New Roman"/>
        </w:rPr>
        <w:t>bility,</w:t>
      </w:r>
    </w:p>
    <w:p w14:paraId="2ABF7B91" w14:textId="0EF3692F"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HSE performance</w:t>
      </w:r>
      <w:r w:rsidR="00501BA0">
        <w:rPr>
          <w:rFonts w:ascii="Times New Roman" w:hAnsi="Times New Roman" w:cs="Times New Roman"/>
        </w:rPr>
        <w:t xml:space="preserve"> and management systems</w:t>
      </w:r>
      <w:r w:rsidRPr="00383674">
        <w:rPr>
          <w:rFonts w:ascii="Times New Roman" w:hAnsi="Times New Roman" w:cs="Times New Roman"/>
        </w:rPr>
        <w:t>,</w:t>
      </w:r>
    </w:p>
    <w:p w14:paraId="0EF42FE3" w14:textId="7236A1F4" w:rsidR="00262464" w:rsidRPr="00383674" w:rsidRDefault="00837950">
      <w:pPr>
        <w:pStyle w:val="ListParagraph"/>
        <w:numPr>
          <w:ilvl w:val="0"/>
          <w:numId w:val="4"/>
        </w:numPr>
        <w:spacing w:line="278" w:lineRule="auto"/>
        <w:rPr>
          <w:rFonts w:ascii="Times New Roman" w:hAnsi="Times New Roman" w:cs="Times New Roman"/>
        </w:rPr>
      </w:pPr>
      <w:r>
        <w:rPr>
          <w:rFonts w:ascii="Times New Roman" w:hAnsi="Times New Roman" w:cs="Times New Roman"/>
        </w:rPr>
        <w:t>O</w:t>
      </w:r>
      <w:r w:rsidR="00262464" w:rsidRPr="00383674">
        <w:rPr>
          <w:rFonts w:ascii="Times New Roman" w:hAnsi="Times New Roman" w:cs="Times New Roman"/>
        </w:rPr>
        <w:t>rganizational strength and resourcing,</w:t>
      </w:r>
    </w:p>
    <w:p w14:paraId="48DDD282" w14:textId="77055803" w:rsidR="00262464" w:rsidRPr="00383674" w:rsidRDefault="00837950">
      <w:pPr>
        <w:pStyle w:val="ListParagraph"/>
        <w:numPr>
          <w:ilvl w:val="0"/>
          <w:numId w:val="4"/>
        </w:numPr>
        <w:spacing w:line="278" w:lineRule="auto"/>
        <w:rPr>
          <w:rFonts w:ascii="Times New Roman" w:hAnsi="Times New Roman" w:cs="Times New Roman"/>
        </w:rPr>
      </w:pPr>
      <w:r>
        <w:rPr>
          <w:rFonts w:ascii="Times New Roman" w:hAnsi="Times New Roman" w:cs="Times New Roman"/>
        </w:rPr>
        <w:t>C</w:t>
      </w:r>
      <w:r w:rsidR="00262464" w:rsidRPr="00383674">
        <w:rPr>
          <w:rFonts w:ascii="Times New Roman" w:hAnsi="Times New Roman" w:cs="Times New Roman"/>
        </w:rPr>
        <w:t>ommercial and contractual maturity.</w:t>
      </w:r>
    </w:p>
    <w:p w14:paraId="00E1A42A" w14:textId="43EC845F" w:rsidR="00262464" w:rsidRDefault="00262464" w:rsidP="00706D91">
      <w:pPr>
        <w:spacing w:line="278" w:lineRule="auto"/>
        <w:rPr>
          <w:rFonts w:ascii="Times New Roman" w:hAnsi="Times New Roman" w:cs="Times New Roman"/>
        </w:rPr>
      </w:pPr>
      <w:r w:rsidRPr="004B1E9C">
        <w:rPr>
          <w:rFonts w:ascii="Times New Roman" w:hAnsi="Times New Roman" w:cs="Times New Roman"/>
        </w:rPr>
        <w:t xml:space="preserve">COMPANY may use the outcome of this EOI to create a shortlist for the subsequent </w:t>
      </w:r>
      <w:r w:rsidR="008E780D">
        <w:rPr>
          <w:rFonts w:ascii="Times New Roman" w:hAnsi="Times New Roman" w:cs="Times New Roman"/>
        </w:rPr>
        <w:t>Request for Quote (</w:t>
      </w:r>
      <w:r w:rsidRPr="004B1E9C">
        <w:rPr>
          <w:rFonts w:ascii="Times New Roman" w:hAnsi="Times New Roman" w:cs="Times New Roman"/>
        </w:rPr>
        <w:t>RFQ</w:t>
      </w:r>
      <w:r w:rsidR="008E780D">
        <w:rPr>
          <w:rFonts w:ascii="Times New Roman" w:hAnsi="Times New Roman" w:cs="Times New Roman"/>
        </w:rPr>
        <w:t>)</w:t>
      </w:r>
      <w:r w:rsidRPr="004B1E9C">
        <w:rPr>
          <w:rFonts w:ascii="Times New Roman" w:hAnsi="Times New Roman" w:cs="Times New Roman"/>
        </w:rPr>
        <w:t xml:space="preserve"> / </w:t>
      </w:r>
      <w:r w:rsidR="008E780D">
        <w:rPr>
          <w:rFonts w:ascii="Times New Roman" w:hAnsi="Times New Roman" w:cs="Times New Roman"/>
        </w:rPr>
        <w:t xml:space="preserve">Invitation </w:t>
      </w:r>
      <w:r w:rsidR="00120D7F">
        <w:rPr>
          <w:rFonts w:ascii="Times New Roman" w:hAnsi="Times New Roman" w:cs="Times New Roman"/>
        </w:rPr>
        <w:t>to</w:t>
      </w:r>
      <w:r w:rsidR="008E780D">
        <w:rPr>
          <w:rFonts w:ascii="Times New Roman" w:hAnsi="Times New Roman" w:cs="Times New Roman"/>
        </w:rPr>
        <w:t xml:space="preserve"> Bid (</w:t>
      </w:r>
      <w:r w:rsidRPr="004B1E9C">
        <w:rPr>
          <w:rFonts w:ascii="Times New Roman" w:hAnsi="Times New Roman" w:cs="Times New Roman"/>
        </w:rPr>
        <w:t>ITT</w:t>
      </w:r>
      <w:r w:rsidR="008E780D">
        <w:rPr>
          <w:rFonts w:ascii="Times New Roman" w:hAnsi="Times New Roman" w:cs="Times New Roman"/>
        </w:rPr>
        <w:t>)</w:t>
      </w:r>
      <w:r w:rsidRPr="004B1E9C">
        <w:rPr>
          <w:rFonts w:ascii="Times New Roman" w:hAnsi="Times New Roman" w:cs="Times New Roman"/>
        </w:rPr>
        <w:t xml:space="preserve"> stage.</w:t>
      </w:r>
    </w:p>
    <w:p w14:paraId="7DDA6BBB" w14:textId="77777777" w:rsidR="00383674" w:rsidRPr="004B1E9C" w:rsidRDefault="00383674" w:rsidP="004B1E9C">
      <w:pPr>
        <w:spacing w:line="278" w:lineRule="auto"/>
        <w:rPr>
          <w:rFonts w:ascii="Times New Roman" w:hAnsi="Times New Roman" w:cs="Times New Roman"/>
        </w:rPr>
      </w:pPr>
    </w:p>
    <w:p w14:paraId="38FD76CF" w14:textId="3340DA79" w:rsidR="00F13454" w:rsidRPr="00B5351A" w:rsidRDefault="00F13454" w:rsidP="00F13454">
      <w:pPr>
        <w:pStyle w:val="Heading1"/>
        <w:spacing w:line="276" w:lineRule="auto"/>
        <w:rPr>
          <w:rFonts w:ascii="Times New Roman" w:hAnsi="Times New Roman" w:cs="Times New Roman"/>
        </w:rPr>
      </w:pPr>
      <w:r>
        <w:rPr>
          <w:rFonts w:ascii="Times New Roman" w:hAnsi="Times New Roman" w:cs="Times New Roman"/>
        </w:rPr>
        <w:t>Minimum Prequalification Requirements</w:t>
      </w:r>
    </w:p>
    <w:p w14:paraId="032600B4" w14:textId="322053F5" w:rsidR="00361B90" w:rsidRPr="00362D49" w:rsidRDefault="00361B90" w:rsidP="00144D52">
      <w:pPr>
        <w:spacing w:line="276" w:lineRule="auto"/>
        <w:jc w:val="both"/>
        <w:rPr>
          <w:rFonts w:ascii="Times New Roman" w:hAnsi="Times New Roman" w:cs="Times New Roman"/>
          <w:lang w:val="en-US"/>
        </w:rPr>
      </w:pPr>
      <w:r w:rsidRPr="00362D49">
        <w:rPr>
          <w:rFonts w:ascii="Times New Roman" w:hAnsi="Times New Roman" w:cs="Times New Roman"/>
          <w:lang w:val="en-US"/>
        </w:rPr>
        <w:t>Interested firms should demonstrate, at minimum:</w:t>
      </w:r>
    </w:p>
    <w:p w14:paraId="63F5AE23" w14:textId="1CFEFC26"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M</w:t>
      </w:r>
      <w:r w:rsidR="00361B90" w:rsidRPr="00362D49">
        <w:rPr>
          <w:rFonts w:ascii="Times New Roman" w:hAnsi="Times New Roman" w:cs="Times New Roman"/>
          <w:lang w:val="en-US"/>
        </w:rPr>
        <w:t>inimum 10 years relevant experience</w:t>
      </w:r>
      <w:r w:rsidR="007F277F">
        <w:rPr>
          <w:rFonts w:ascii="Times New Roman" w:hAnsi="Times New Roman" w:cs="Times New Roman"/>
          <w:lang w:val="en-US"/>
        </w:rPr>
        <w:t xml:space="preserve"> in similar field of reverse engineering parts,</w:t>
      </w:r>
    </w:p>
    <w:p w14:paraId="6326701F" w14:textId="7D850A38" w:rsidR="00361B90" w:rsidRPr="00362D49" w:rsidRDefault="00501C1D">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S</w:t>
      </w:r>
      <w:r w:rsidR="00361B90" w:rsidRPr="00362D49">
        <w:rPr>
          <w:rFonts w:ascii="Times New Roman" w:hAnsi="Times New Roman" w:cs="Times New Roman"/>
          <w:lang w:val="en-US"/>
        </w:rPr>
        <w:t xml:space="preserve">imilar jobs completed in the last </w:t>
      </w:r>
      <w:r w:rsidRPr="00362D49">
        <w:rPr>
          <w:rFonts w:ascii="Times New Roman" w:hAnsi="Times New Roman" w:cs="Times New Roman"/>
          <w:lang w:val="en-US"/>
        </w:rPr>
        <w:t>10</w:t>
      </w:r>
      <w:r w:rsidR="00361B90" w:rsidRPr="00362D49">
        <w:rPr>
          <w:rFonts w:ascii="Times New Roman" w:hAnsi="Times New Roman" w:cs="Times New Roman"/>
          <w:lang w:val="en-US"/>
        </w:rPr>
        <w:t xml:space="preserve"> years,</w:t>
      </w:r>
    </w:p>
    <w:p w14:paraId="54A84C52" w14:textId="1BC3F446"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M</w:t>
      </w:r>
      <w:r w:rsidR="00361B90" w:rsidRPr="00362D49">
        <w:rPr>
          <w:rFonts w:ascii="Times New Roman" w:hAnsi="Times New Roman" w:cs="Times New Roman"/>
          <w:lang w:val="en-US"/>
        </w:rPr>
        <w:t>inimum comparable project value of US$</w:t>
      </w:r>
      <w:r w:rsidR="003776A8">
        <w:rPr>
          <w:rFonts w:ascii="Times New Roman" w:hAnsi="Times New Roman" w:cs="Times New Roman"/>
          <w:lang w:val="en-US"/>
        </w:rPr>
        <w:t>1</w:t>
      </w:r>
      <w:r w:rsidR="00361B90" w:rsidRPr="00362D49">
        <w:rPr>
          <w:rFonts w:ascii="Times New Roman" w:hAnsi="Times New Roman" w:cs="Times New Roman"/>
          <w:lang w:val="en-US"/>
        </w:rPr>
        <w:t>00,000,</w:t>
      </w:r>
    </w:p>
    <w:p w14:paraId="72F2A62F" w14:textId="6C98BC69"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D</w:t>
      </w:r>
      <w:r w:rsidR="00361B90" w:rsidRPr="00362D49">
        <w:rPr>
          <w:rFonts w:ascii="Times New Roman" w:hAnsi="Times New Roman" w:cs="Times New Roman"/>
          <w:lang w:val="en-US"/>
        </w:rPr>
        <w:t>emonstrated gas plant, LNG, petrochemical or comparable brownfield experience,</w:t>
      </w:r>
    </w:p>
    <w:p w14:paraId="61DE52D5" w14:textId="77777777" w:rsidR="00361B90" w:rsidRPr="00362D49" w:rsidRDefault="00361B90">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Trinidad and Tobago or regional experience,</w:t>
      </w:r>
    </w:p>
    <w:p w14:paraId="291C95AA" w14:textId="19BFEFE8"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L</w:t>
      </w:r>
      <w:r w:rsidR="00361B90" w:rsidRPr="00362D49">
        <w:rPr>
          <w:rFonts w:ascii="Times New Roman" w:hAnsi="Times New Roman" w:cs="Times New Roman"/>
          <w:lang w:val="en-US"/>
        </w:rPr>
        <w:t>ocal office or local partner presence,</w:t>
      </w:r>
    </w:p>
    <w:p w14:paraId="503BCC92" w14:textId="45FB48D3" w:rsidR="00E004E5" w:rsidRPr="008B3B70" w:rsidRDefault="0096302E" w:rsidP="008B3B70">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A</w:t>
      </w:r>
      <w:r w:rsidR="00361B90" w:rsidRPr="00362D49">
        <w:rPr>
          <w:rFonts w:ascii="Times New Roman" w:hAnsi="Times New Roman" w:cs="Times New Roman"/>
          <w:lang w:val="en-US"/>
        </w:rPr>
        <w:t xml:space="preserve">bility to manage </w:t>
      </w:r>
      <w:r w:rsidR="00E43B3D" w:rsidRPr="00362D49">
        <w:rPr>
          <w:rFonts w:ascii="Times New Roman" w:hAnsi="Times New Roman" w:cs="Times New Roman"/>
          <w:lang w:val="en-US"/>
        </w:rPr>
        <w:t>construction</w:t>
      </w:r>
      <w:r w:rsidR="00361B90" w:rsidRPr="00362D49">
        <w:rPr>
          <w:rFonts w:ascii="Times New Roman" w:hAnsi="Times New Roman" w:cs="Times New Roman"/>
          <w:lang w:val="en-US"/>
        </w:rPr>
        <w:t xml:space="preserve"> execution and brownfield risk.</w:t>
      </w:r>
    </w:p>
    <w:p w14:paraId="605B85A3" w14:textId="548D2D5B" w:rsidR="00F44D5C" w:rsidRPr="00E004E5" w:rsidRDefault="008B1218" w:rsidP="00E004E5">
      <w:pPr>
        <w:pStyle w:val="Heading1"/>
        <w:spacing w:line="276" w:lineRule="auto"/>
        <w:rPr>
          <w:rFonts w:ascii="Times New Roman" w:hAnsi="Times New Roman" w:cs="Times New Roman"/>
        </w:rPr>
      </w:pPr>
      <w:r>
        <w:rPr>
          <w:rFonts w:ascii="Times New Roman" w:hAnsi="Times New Roman" w:cs="Times New Roman"/>
        </w:rPr>
        <w:t>Information to Be Submitted</w:t>
      </w:r>
    </w:p>
    <w:p w14:paraId="2146F1CD" w14:textId="67D4250E" w:rsidR="00F44D5C" w:rsidRPr="004B1E9C" w:rsidRDefault="008B1218" w:rsidP="008B3B70">
      <w:pPr>
        <w:spacing w:line="278" w:lineRule="auto"/>
        <w:ind w:left="432" w:hanging="432"/>
        <w:rPr>
          <w:rFonts w:ascii="Times New Roman" w:hAnsi="Times New Roman" w:cs="Times New Roman"/>
        </w:rPr>
      </w:pPr>
      <w:r w:rsidRPr="004B1E9C">
        <w:rPr>
          <w:rFonts w:ascii="Times New Roman" w:hAnsi="Times New Roman" w:cs="Times New Roman"/>
        </w:rPr>
        <w:t>Interested firms shall submit an EOI package including, at</w:t>
      </w:r>
      <w:r w:rsidR="00880121">
        <w:rPr>
          <w:rFonts w:ascii="Times New Roman" w:hAnsi="Times New Roman" w:cs="Times New Roman"/>
        </w:rPr>
        <w:t xml:space="preserve"> a</w:t>
      </w:r>
      <w:r w:rsidRPr="004B1E9C">
        <w:rPr>
          <w:rFonts w:ascii="Times New Roman" w:hAnsi="Times New Roman" w:cs="Times New Roman"/>
        </w:rPr>
        <w:t xml:space="preserve"> minimum, the following:</w:t>
      </w:r>
    </w:p>
    <w:p w14:paraId="0EB24169" w14:textId="485E7FAD" w:rsidR="008B1218" w:rsidRPr="002A2A95" w:rsidRDefault="00AB3053" w:rsidP="008B1218">
      <w:pPr>
        <w:pStyle w:val="Heading2"/>
        <w:spacing w:line="276" w:lineRule="auto"/>
        <w:rPr>
          <w:rFonts w:ascii="Times New Roman" w:hAnsi="Times New Roman" w:cs="Times New Roman"/>
        </w:rPr>
      </w:pPr>
      <w:r>
        <w:rPr>
          <w:rFonts w:ascii="Times New Roman" w:hAnsi="Times New Roman" w:cs="Times New Roman"/>
        </w:rPr>
        <w:t xml:space="preserve">General Corporate Information </w:t>
      </w:r>
    </w:p>
    <w:p w14:paraId="67840606" w14:textId="77777777" w:rsidR="008B1218" w:rsidRDefault="008B1218" w:rsidP="008B1218">
      <w:pPr>
        <w:pStyle w:val="ListParagraph"/>
        <w:spacing w:line="276" w:lineRule="auto"/>
        <w:jc w:val="both"/>
        <w:rPr>
          <w:rFonts w:ascii="Times New Roman" w:hAnsi="Times New Roman" w:cs="Times New Roman"/>
        </w:rPr>
      </w:pPr>
    </w:p>
    <w:p w14:paraId="618DBB1B" w14:textId="5CB79409"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ompany name and registered address,</w:t>
      </w:r>
    </w:p>
    <w:p w14:paraId="154FE848" w14:textId="4E9EECD2"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ompany profile,</w:t>
      </w:r>
    </w:p>
    <w:p w14:paraId="358ED418" w14:textId="251B5B69"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ountry of incorporation,</w:t>
      </w:r>
    </w:p>
    <w:p w14:paraId="436B7090" w14:textId="5B025A1A"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O</w:t>
      </w:r>
      <w:r w:rsidRPr="00AB3053">
        <w:rPr>
          <w:rFonts w:ascii="Times New Roman" w:hAnsi="Times New Roman" w:cs="Times New Roman"/>
          <w:lang w:val="en-US"/>
        </w:rPr>
        <w:t>wnership structure,</w:t>
      </w:r>
    </w:p>
    <w:p w14:paraId="0BCA27F8" w14:textId="0EE9408B"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L</w:t>
      </w:r>
      <w:r w:rsidRPr="00AB3053">
        <w:rPr>
          <w:rFonts w:ascii="Times New Roman" w:hAnsi="Times New Roman" w:cs="Times New Roman"/>
          <w:lang w:val="en-US"/>
        </w:rPr>
        <w:t>ocal office and/or local partner details,</w:t>
      </w:r>
    </w:p>
    <w:p w14:paraId="656C1EE5" w14:textId="36316F5D"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O</w:t>
      </w:r>
      <w:r w:rsidRPr="00AB3053">
        <w:rPr>
          <w:rFonts w:ascii="Times New Roman" w:hAnsi="Times New Roman" w:cs="Times New Roman"/>
          <w:lang w:val="en-US"/>
        </w:rPr>
        <w:t>rganization chart,</w:t>
      </w:r>
    </w:p>
    <w:p w14:paraId="04283E01" w14:textId="11B8584B" w:rsid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M</w:t>
      </w:r>
      <w:r w:rsidRPr="00AB3053">
        <w:rPr>
          <w:rFonts w:ascii="Times New Roman" w:hAnsi="Times New Roman" w:cs="Times New Roman"/>
          <w:lang w:val="en-US"/>
        </w:rPr>
        <w:t>ain contact details.</w:t>
      </w:r>
    </w:p>
    <w:p w14:paraId="5D8FCEDB" w14:textId="77777777" w:rsidR="0098315F" w:rsidRPr="00BA5FE6" w:rsidRDefault="0098315F" w:rsidP="0098315F">
      <w:pPr>
        <w:pStyle w:val="ListParagraph"/>
        <w:spacing w:line="276" w:lineRule="auto"/>
        <w:jc w:val="both"/>
        <w:rPr>
          <w:rFonts w:ascii="Times New Roman" w:hAnsi="Times New Roman" w:cs="Times New Roman"/>
          <w:lang w:val="en-US"/>
        </w:rPr>
      </w:pPr>
    </w:p>
    <w:p w14:paraId="42B389B8" w14:textId="1D73E812" w:rsidR="00AB3053" w:rsidRPr="002A2A95" w:rsidRDefault="00AB3053" w:rsidP="00AB3053">
      <w:pPr>
        <w:pStyle w:val="Heading2"/>
        <w:spacing w:line="276" w:lineRule="auto"/>
        <w:rPr>
          <w:rFonts w:ascii="Times New Roman" w:hAnsi="Times New Roman" w:cs="Times New Roman"/>
        </w:rPr>
      </w:pPr>
      <w:r>
        <w:rPr>
          <w:rFonts w:ascii="Times New Roman" w:hAnsi="Times New Roman" w:cs="Times New Roman"/>
        </w:rPr>
        <w:lastRenderedPageBreak/>
        <w:t>Relevant Experience</w:t>
      </w:r>
    </w:p>
    <w:p w14:paraId="7CB74277" w14:textId="77777777" w:rsidR="00AB3053" w:rsidRDefault="00AB3053" w:rsidP="00AB3053">
      <w:pPr>
        <w:pStyle w:val="ListParagraph"/>
        <w:spacing w:line="276" w:lineRule="auto"/>
        <w:jc w:val="both"/>
        <w:rPr>
          <w:rFonts w:ascii="Times New Roman" w:hAnsi="Times New Roman" w:cs="Times New Roman"/>
        </w:rPr>
      </w:pPr>
    </w:p>
    <w:p w14:paraId="063C633A" w14:textId="3A2D13A2" w:rsidR="00421627" w:rsidRPr="00421627" w:rsidRDefault="00421627"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S</w:t>
      </w:r>
      <w:r w:rsidRPr="00421627">
        <w:rPr>
          <w:rFonts w:ascii="Times New Roman" w:hAnsi="Times New Roman" w:cs="Times New Roman"/>
          <w:lang w:val="en-US"/>
        </w:rPr>
        <w:t xml:space="preserve">ummary of relevant projects completed in the last </w:t>
      </w:r>
      <w:r w:rsidR="0098315F">
        <w:rPr>
          <w:rFonts w:ascii="Times New Roman" w:hAnsi="Times New Roman" w:cs="Times New Roman"/>
          <w:lang w:val="en-US"/>
        </w:rPr>
        <w:t>10</w:t>
      </w:r>
      <w:r w:rsidRPr="00421627">
        <w:rPr>
          <w:rFonts w:ascii="Times New Roman" w:hAnsi="Times New Roman" w:cs="Times New Roman"/>
          <w:lang w:val="en-US"/>
        </w:rPr>
        <w:t xml:space="preserve"> years,</w:t>
      </w:r>
    </w:p>
    <w:p w14:paraId="55B7685C" w14:textId="2126E704" w:rsidR="00421627" w:rsidRPr="00421627" w:rsidRDefault="00421627"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P</w:t>
      </w:r>
      <w:r w:rsidRPr="00421627">
        <w:rPr>
          <w:rFonts w:ascii="Times New Roman" w:hAnsi="Times New Roman" w:cs="Times New Roman"/>
          <w:lang w:val="en-US"/>
        </w:rPr>
        <w:t>roject descriptions</w:t>
      </w:r>
      <w:r w:rsidR="00724D39">
        <w:rPr>
          <w:rFonts w:ascii="Times New Roman" w:hAnsi="Times New Roman" w:cs="Times New Roman"/>
          <w:lang w:val="en-US"/>
        </w:rPr>
        <w:t xml:space="preserve"> demonstrating rel</w:t>
      </w:r>
      <w:r w:rsidR="004D661C">
        <w:rPr>
          <w:rFonts w:ascii="Times New Roman" w:hAnsi="Times New Roman" w:cs="Times New Roman"/>
          <w:lang w:val="en-US"/>
        </w:rPr>
        <w:t>evance to scope,</w:t>
      </w:r>
    </w:p>
    <w:p w14:paraId="782B656A" w14:textId="12F2409D" w:rsidR="00421627" w:rsidRPr="00421627" w:rsidRDefault="00421627"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421627">
        <w:rPr>
          <w:rFonts w:ascii="Times New Roman" w:hAnsi="Times New Roman" w:cs="Times New Roman"/>
          <w:lang w:val="en-US"/>
        </w:rPr>
        <w:t>lient names, locations, dates, contract values, scope summaries,</w:t>
      </w:r>
    </w:p>
    <w:p w14:paraId="33DE851A" w14:textId="29A1365B" w:rsidR="00421627" w:rsidRPr="00421627" w:rsidRDefault="00421627"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R</w:t>
      </w:r>
      <w:r w:rsidRPr="00421627">
        <w:rPr>
          <w:rFonts w:ascii="Times New Roman" w:hAnsi="Times New Roman" w:cs="Times New Roman"/>
          <w:lang w:val="en-US"/>
        </w:rPr>
        <w:t>ole on each project (prime / partner / other),</w:t>
      </w:r>
    </w:p>
    <w:p w14:paraId="09E7BD22" w14:textId="0D725077" w:rsidR="00421627" w:rsidRDefault="00421627"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421627">
        <w:rPr>
          <w:rFonts w:ascii="Times New Roman" w:hAnsi="Times New Roman" w:cs="Times New Roman"/>
          <w:lang w:val="en-US"/>
        </w:rPr>
        <w:t>ontactable client references.</w:t>
      </w:r>
    </w:p>
    <w:p w14:paraId="23B5E752" w14:textId="31B4A2DC" w:rsidR="00421627" w:rsidRDefault="00421627">
      <w:pPr>
        <w:rPr>
          <w:rFonts w:ascii="Times New Roman" w:hAnsi="Times New Roman" w:cs="Times New Roman"/>
          <w:lang w:val="en-US"/>
        </w:rPr>
      </w:pPr>
    </w:p>
    <w:p w14:paraId="7098354D" w14:textId="1400B5C9" w:rsidR="00421627" w:rsidRPr="002A2A95" w:rsidRDefault="00421627" w:rsidP="00421627">
      <w:pPr>
        <w:pStyle w:val="Heading2"/>
        <w:spacing w:line="276" w:lineRule="auto"/>
        <w:rPr>
          <w:rFonts w:ascii="Times New Roman" w:hAnsi="Times New Roman" w:cs="Times New Roman"/>
        </w:rPr>
      </w:pPr>
      <w:r>
        <w:rPr>
          <w:rFonts w:ascii="Times New Roman" w:hAnsi="Times New Roman" w:cs="Times New Roman"/>
        </w:rPr>
        <w:t xml:space="preserve">Technical Capability </w:t>
      </w:r>
    </w:p>
    <w:p w14:paraId="1A41C110" w14:textId="77777777" w:rsidR="00421627" w:rsidRDefault="00421627" w:rsidP="00421627">
      <w:pPr>
        <w:pStyle w:val="ListParagraph"/>
        <w:spacing w:line="276" w:lineRule="auto"/>
        <w:jc w:val="both"/>
        <w:rPr>
          <w:rFonts w:ascii="Times New Roman" w:hAnsi="Times New Roman" w:cs="Times New Roman"/>
        </w:rPr>
      </w:pPr>
    </w:p>
    <w:p w14:paraId="6DA2E026" w14:textId="38B52D1A" w:rsidR="004B5462" w:rsidRPr="00236759" w:rsidRDefault="003D4A37" w:rsidP="008B3B70">
      <w:pPr>
        <w:pStyle w:val="ListParagraph"/>
        <w:numPr>
          <w:ilvl w:val="0"/>
          <w:numId w:val="5"/>
        </w:numPr>
        <w:spacing w:line="276" w:lineRule="auto"/>
        <w:ind w:right="180"/>
        <w:jc w:val="both"/>
        <w:rPr>
          <w:rFonts w:ascii="Times New Roman" w:hAnsi="Times New Roman" w:cs="Times New Roman"/>
          <w:lang w:val="en-US"/>
        </w:rPr>
      </w:pPr>
      <w:r>
        <w:rPr>
          <w:rFonts w:ascii="Times New Roman" w:hAnsi="Times New Roman" w:cs="Times New Roman"/>
          <w:lang w:val="en-US"/>
        </w:rPr>
        <w:t>Servicing</w:t>
      </w:r>
      <w:r w:rsidR="004D661C">
        <w:rPr>
          <w:rFonts w:ascii="Times New Roman" w:hAnsi="Times New Roman" w:cs="Times New Roman"/>
          <w:lang w:val="en-US"/>
        </w:rPr>
        <w:t xml:space="preserve"> and refurbishing of valves </w:t>
      </w:r>
      <w:r w:rsidR="00E67AC8">
        <w:rPr>
          <w:rFonts w:ascii="Times New Roman" w:hAnsi="Times New Roman" w:cs="Times New Roman"/>
          <w:lang w:val="en-US"/>
        </w:rPr>
        <w:t xml:space="preserve">in </w:t>
      </w:r>
      <w:r w:rsidR="004242A1">
        <w:rPr>
          <w:rFonts w:ascii="Times New Roman" w:hAnsi="Times New Roman" w:cs="Times New Roman"/>
          <w:lang w:val="en-US"/>
        </w:rPr>
        <w:t>Liquid Natural Gas (</w:t>
      </w:r>
      <w:r w:rsidR="00E67AC8">
        <w:rPr>
          <w:rFonts w:ascii="Times New Roman" w:hAnsi="Times New Roman" w:cs="Times New Roman"/>
          <w:lang w:val="en-US"/>
        </w:rPr>
        <w:t>LNG</w:t>
      </w:r>
      <w:r w:rsidR="004242A1">
        <w:rPr>
          <w:rFonts w:ascii="Times New Roman" w:hAnsi="Times New Roman" w:cs="Times New Roman"/>
          <w:lang w:val="en-US"/>
        </w:rPr>
        <w:t>)</w:t>
      </w:r>
      <w:r w:rsidR="007F277F">
        <w:rPr>
          <w:rFonts w:ascii="Times New Roman" w:hAnsi="Times New Roman" w:cs="Times New Roman"/>
          <w:lang w:val="en-US"/>
        </w:rPr>
        <w:t xml:space="preserve"> or </w:t>
      </w:r>
      <w:r w:rsidR="00572576">
        <w:rPr>
          <w:rFonts w:ascii="Times New Roman" w:hAnsi="Times New Roman" w:cs="Times New Roman"/>
          <w:lang w:val="en-US"/>
        </w:rPr>
        <w:t>Petrochemical</w:t>
      </w:r>
      <w:r w:rsidR="00F8765E">
        <w:rPr>
          <w:rFonts w:ascii="Times New Roman" w:hAnsi="Times New Roman" w:cs="Times New Roman"/>
          <w:lang w:val="en-US"/>
        </w:rPr>
        <w:t xml:space="preserve"> </w:t>
      </w:r>
      <w:r w:rsidR="009F7010">
        <w:rPr>
          <w:rFonts w:ascii="Times New Roman" w:hAnsi="Times New Roman" w:cs="Times New Roman"/>
          <w:lang w:val="en-US"/>
        </w:rPr>
        <w:t>or similar</w:t>
      </w:r>
      <w:r w:rsidR="00E67AC8">
        <w:rPr>
          <w:rFonts w:ascii="Times New Roman" w:hAnsi="Times New Roman" w:cs="Times New Roman"/>
          <w:lang w:val="en-US"/>
        </w:rPr>
        <w:t xml:space="preserve"> service,</w:t>
      </w:r>
    </w:p>
    <w:p w14:paraId="7742E7E2" w14:textId="4480E01A" w:rsidR="0000773D" w:rsidRPr="00236759" w:rsidRDefault="0000773D" w:rsidP="008B3B70">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Detailed Engineering</w:t>
      </w:r>
      <w:r w:rsidR="0010703B">
        <w:rPr>
          <w:rFonts w:ascii="Times New Roman" w:hAnsi="Times New Roman" w:cs="Times New Roman"/>
          <w:lang w:val="en-US"/>
        </w:rPr>
        <w:t>,</w:t>
      </w:r>
    </w:p>
    <w:p w14:paraId="27EDD1DC" w14:textId="50C2473A" w:rsidR="004B5462" w:rsidRPr="00236759" w:rsidRDefault="00B052AF" w:rsidP="008B3B70">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Procurement</w:t>
      </w:r>
      <w:r w:rsidR="002509FB">
        <w:rPr>
          <w:rFonts w:ascii="Times New Roman" w:hAnsi="Times New Roman" w:cs="Times New Roman"/>
          <w:lang w:val="en-US"/>
        </w:rPr>
        <w:t xml:space="preserve"> or </w:t>
      </w:r>
      <w:r w:rsidR="00335DB6">
        <w:rPr>
          <w:rFonts w:ascii="Times New Roman" w:hAnsi="Times New Roman" w:cs="Times New Roman"/>
          <w:lang w:val="en-US"/>
        </w:rPr>
        <w:t>Fabrication of Valves accessories and spart parts</w:t>
      </w:r>
      <w:r w:rsidR="007512CA">
        <w:rPr>
          <w:rFonts w:ascii="Times New Roman" w:hAnsi="Times New Roman" w:cs="Times New Roman"/>
          <w:lang w:val="en-US"/>
        </w:rPr>
        <w:t xml:space="preserve"> within a shutdown window,</w:t>
      </w:r>
    </w:p>
    <w:p w14:paraId="6998AD4D" w14:textId="09FDF94E" w:rsidR="004B5462" w:rsidRPr="00236759" w:rsidRDefault="001E48E2" w:rsidP="008B3B70">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Brownfield c</w:t>
      </w:r>
      <w:r w:rsidR="004B5462" w:rsidRPr="00236759">
        <w:rPr>
          <w:rFonts w:ascii="Times New Roman" w:hAnsi="Times New Roman" w:cs="Times New Roman"/>
          <w:lang w:val="en-US"/>
        </w:rPr>
        <w:t xml:space="preserve">onstruction, </w:t>
      </w:r>
      <w:r w:rsidRPr="00236759">
        <w:rPr>
          <w:rFonts w:ascii="Times New Roman" w:hAnsi="Times New Roman" w:cs="Times New Roman"/>
          <w:lang w:val="en-US"/>
        </w:rPr>
        <w:t>pre-</w:t>
      </w:r>
      <w:r w:rsidR="004B5462" w:rsidRPr="00236759">
        <w:rPr>
          <w:rFonts w:ascii="Times New Roman" w:hAnsi="Times New Roman" w:cs="Times New Roman"/>
          <w:lang w:val="en-US"/>
        </w:rPr>
        <w:t xml:space="preserve">commissioning, </w:t>
      </w:r>
      <w:r w:rsidR="004242A1">
        <w:rPr>
          <w:rFonts w:ascii="Times New Roman" w:hAnsi="Times New Roman" w:cs="Times New Roman"/>
          <w:lang w:val="en-US"/>
        </w:rPr>
        <w:t xml:space="preserve">Site </w:t>
      </w:r>
      <w:r w:rsidR="00120D7F">
        <w:rPr>
          <w:rFonts w:ascii="Times New Roman" w:hAnsi="Times New Roman" w:cs="Times New Roman"/>
          <w:lang w:val="en-US"/>
        </w:rPr>
        <w:t>Acceptance</w:t>
      </w:r>
      <w:r w:rsidR="004242A1">
        <w:rPr>
          <w:rFonts w:ascii="Times New Roman" w:hAnsi="Times New Roman" w:cs="Times New Roman"/>
          <w:lang w:val="en-US"/>
        </w:rPr>
        <w:t xml:space="preserve"> Test (</w:t>
      </w:r>
      <w:r w:rsidR="004B5462" w:rsidRPr="00236759">
        <w:rPr>
          <w:rFonts w:ascii="Times New Roman" w:hAnsi="Times New Roman" w:cs="Times New Roman"/>
          <w:lang w:val="en-US"/>
        </w:rPr>
        <w:t>SAT</w:t>
      </w:r>
      <w:r w:rsidR="004242A1">
        <w:rPr>
          <w:rFonts w:ascii="Times New Roman" w:hAnsi="Times New Roman" w:cs="Times New Roman"/>
          <w:lang w:val="en-US"/>
        </w:rPr>
        <w:t>)</w:t>
      </w:r>
      <w:r w:rsidR="004B5462" w:rsidRPr="00236759">
        <w:rPr>
          <w:rFonts w:ascii="Times New Roman" w:hAnsi="Times New Roman" w:cs="Times New Roman"/>
          <w:lang w:val="en-US"/>
        </w:rPr>
        <w:t xml:space="preserve"> support capability,</w:t>
      </w:r>
    </w:p>
    <w:p w14:paraId="213D4EA6" w14:textId="315C3C38" w:rsidR="004B5462" w:rsidRPr="00236759" w:rsidRDefault="004242A1"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 xml:space="preserve">Health, Safety, Security, </w:t>
      </w:r>
      <w:r w:rsidR="00120D7F">
        <w:rPr>
          <w:rFonts w:ascii="Times New Roman" w:hAnsi="Times New Roman" w:cs="Times New Roman"/>
          <w:lang w:val="en-US"/>
        </w:rPr>
        <w:t>Environmental</w:t>
      </w:r>
      <w:r>
        <w:rPr>
          <w:rFonts w:ascii="Times New Roman" w:hAnsi="Times New Roman" w:cs="Times New Roman"/>
          <w:lang w:val="en-US"/>
        </w:rPr>
        <w:t xml:space="preserve"> (</w:t>
      </w:r>
      <w:r w:rsidR="00B052AF" w:rsidRPr="00236759">
        <w:rPr>
          <w:rFonts w:ascii="Times New Roman" w:hAnsi="Times New Roman" w:cs="Times New Roman"/>
          <w:lang w:val="en-US"/>
        </w:rPr>
        <w:t>HSSE</w:t>
      </w:r>
      <w:r>
        <w:rPr>
          <w:rFonts w:ascii="Times New Roman" w:hAnsi="Times New Roman" w:cs="Times New Roman"/>
          <w:lang w:val="en-US"/>
        </w:rPr>
        <w:t>)</w:t>
      </w:r>
      <w:r w:rsidR="00B052AF" w:rsidRPr="00236759">
        <w:rPr>
          <w:rFonts w:ascii="Times New Roman" w:hAnsi="Times New Roman" w:cs="Times New Roman"/>
          <w:lang w:val="en-US"/>
        </w:rPr>
        <w:t xml:space="preserve"> </w:t>
      </w:r>
      <w:r w:rsidR="005E7438">
        <w:rPr>
          <w:rFonts w:ascii="Times New Roman" w:hAnsi="Times New Roman" w:cs="Times New Roman"/>
          <w:lang w:val="en-US"/>
        </w:rPr>
        <w:t>Plan</w:t>
      </w:r>
      <w:r w:rsidR="00AA4215">
        <w:rPr>
          <w:rFonts w:ascii="Times New Roman" w:hAnsi="Times New Roman" w:cs="Times New Roman"/>
          <w:lang w:val="en-US"/>
        </w:rPr>
        <w:t xml:space="preserve"> relevant to the upgrade work</w:t>
      </w:r>
      <w:r w:rsidR="002509FB">
        <w:rPr>
          <w:rFonts w:ascii="Times New Roman" w:hAnsi="Times New Roman" w:cs="Times New Roman"/>
          <w:lang w:val="en-US"/>
        </w:rPr>
        <w:t>,</w:t>
      </w:r>
    </w:p>
    <w:p w14:paraId="0AAB2C06" w14:textId="0C749297" w:rsidR="00B052AF" w:rsidRPr="00236759" w:rsidRDefault="004242A1"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 xml:space="preserve">Quality Assurance / Quality </w:t>
      </w:r>
      <w:r w:rsidR="00120D7F">
        <w:rPr>
          <w:rFonts w:ascii="Times New Roman" w:hAnsi="Times New Roman" w:cs="Times New Roman"/>
          <w:lang w:val="en-US"/>
        </w:rPr>
        <w:t>Control</w:t>
      </w:r>
      <w:r>
        <w:rPr>
          <w:rFonts w:ascii="Times New Roman" w:hAnsi="Times New Roman" w:cs="Times New Roman"/>
          <w:lang w:val="en-US"/>
        </w:rPr>
        <w:t xml:space="preserve"> (</w:t>
      </w:r>
      <w:r w:rsidR="00B052AF" w:rsidRPr="00236759">
        <w:rPr>
          <w:rFonts w:ascii="Times New Roman" w:hAnsi="Times New Roman" w:cs="Times New Roman"/>
          <w:lang w:val="en-US"/>
        </w:rPr>
        <w:t>QA/QC</w:t>
      </w:r>
      <w:r>
        <w:rPr>
          <w:rFonts w:ascii="Times New Roman" w:hAnsi="Times New Roman" w:cs="Times New Roman"/>
          <w:lang w:val="en-US"/>
        </w:rPr>
        <w:t>)</w:t>
      </w:r>
      <w:r w:rsidR="00B052AF" w:rsidRPr="00236759">
        <w:rPr>
          <w:rFonts w:ascii="Times New Roman" w:hAnsi="Times New Roman" w:cs="Times New Roman"/>
          <w:lang w:val="en-US"/>
        </w:rPr>
        <w:t xml:space="preserve"> </w:t>
      </w:r>
      <w:r w:rsidR="00616719" w:rsidRPr="00236759">
        <w:rPr>
          <w:rFonts w:ascii="Times New Roman" w:hAnsi="Times New Roman" w:cs="Times New Roman"/>
          <w:lang w:val="en-US"/>
        </w:rPr>
        <w:t>Plan</w:t>
      </w:r>
      <w:r w:rsidR="00AA4215">
        <w:rPr>
          <w:rFonts w:ascii="Times New Roman" w:hAnsi="Times New Roman" w:cs="Times New Roman"/>
          <w:lang w:val="en-US"/>
        </w:rPr>
        <w:t xml:space="preserve"> relevant to the upgrade work</w:t>
      </w:r>
      <w:r w:rsidR="002509FB">
        <w:rPr>
          <w:rFonts w:ascii="Times New Roman" w:hAnsi="Times New Roman" w:cs="Times New Roman"/>
          <w:lang w:val="en-US"/>
        </w:rPr>
        <w:t>.</w:t>
      </w:r>
    </w:p>
    <w:p w14:paraId="078697AD" w14:textId="77777777" w:rsidR="0000773D" w:rsidRPr="00B6383F" w:rsidRDefault="0000773D" w:rsidP="0000773D">
      <w:pPr>
        <w:pStyle w:val="ListParagraph"/>
        <w:spacing w:line="276" w:lineRule="auto"/>
        <w:jc w:val="both"/>
        <w:rPr>
          <w:rFonts w:ascii="Times New Roman" w:hAnsi="Times New Roman" w:cs="Times New Roman"/>
          <w:highlight w:val="yellow"/>
          <w:lang w:val="en-US"/>
        </w:rPr>
      </w:pPr>
    </w:p>
    <w:p w14:paraId="008FDD69" w14:textId="6EB97827" w:rsidR="00AE6B38" w:rsidRPr="002A2A95" w:rsidRDefault="00AE6B38" w:rsidP="00AE6B38">
      <w:pPr>
        <w:pStyle w:val="Heading2"/>
        <w:spacing w:line="276" w:lineRule="auto"/>
        <w:rPr>
          <w:rFonts w:ascii="Times New Roman" w:hAnsi="Times New Roman" w:cs="Times New Roman"/>
        </w:rPr>
      </w:pPr>
      <w:r>
        <w:rPr>
          <w:rFonts w:ascii="Times New Roman" w:hAnsi="Times New Roman" w:cs="Times New Roman"/>
        </w:rPr>
        <w:t>Key Personnel</w:t>
      </w:r>
    </w:p>
    <w:p w14:paraId="2A2DA8E3" w14:textId="77777777" w:rsidR="00AE6B38" w:rsidRDefault="00AE6B38" w:rsidP="00AE6B38">
      <w:pPr>
        <w:pStyle w:val="ListParagraph"/>
        <w:spacing w:line="276" w:lineRule="auto"/>
        <w:jc w:val="both"/>
        <w:rPr>
          <w:rFonts w:ascii="Times New Roman" w:hAnsi="Times New Roman" w:cs="Times New Roman"/>
        </w:rPr>
      </w:pPr>
    </w:p>
    <w:p w14:paraId="5764ECE0" w14:textId="7B083E21" w:rsidR="001D30B3" w:rsidRPr="001D30B3" w:rsidRDefault="001D30B3"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L</w:t>
      </w:r>
      <w:r w:rsidRPr="001D30B3">
        <w:rPr>
          <w:rFonts w:ascii="Times New Roman" w:hAnsi="Times New Roman" w:cs="Times New Roman"/>
          <w:lang w:val="en-US"/>
        </w:rPr>
        <w:t>ist of proposed key personnel likely to support the package,</w:t>
      </w:r>
    </w:p>
    <w:p w14:paraId="55E042C9" w14:textId="0828BC05" w:rsidR="001D30B3" w:rsidRPr="001D30B3" w:rsidRDefault="001D30B3"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R</w:t>
      </w:r>
      <w:r w:rsidRPr="001D30B3">
        <w:rPr>
          <w:rFonts w:ascii="Times New Roman" w:hAnsi="Times New Roman" w:cs="Times New Roman"/>
          <w:lang w:val="en-US"/>
        </w:rPr>
        <w:t xml:space="preserve">elevant </w:t>
      </w:r>
      <w:r w:rsidR="004242A1">
        <w:rPr>
          <w:rFonts w:ascii="Times New Roman" w:hAnsi="Times New Roman" w:cs="Times New Roman"/>
          <w:lang w:val="en-US"/>
        </w:rPr>
        <w:t>resume</w:t>
      </w:r>
      <w:r w:rsidRPr="001D30B3">
        <w:rPr>
          <w:rFonts w:ascii="Times New Roman" w:hAnsi="Times New Roman" w:cs="Times New Roman"/>
          <w:lang w:val="en-US"/>
        </w:rPr>
        <w:t xml:space="preserve"> summaries,</w:t>
      </w:r>
    </w:p>
    <w:p w14:paraId="17428E93" w14:textId="5DEE8CED" w:rsidR="001D30B3" w:rsidRDefault="001D30B3"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M</w:t>
      </w:r>
      <w:r w:rsidRPr="001D30B3">
        <w:rPr>
          <w:rFonts w:ascii="Times New Roman" w:hAnsi="Times New Roman" w:cs="Times New Roman"/>
          <w:lang w:val="en-US"/>
        </w:rPr>
        <w:t>obilization basis.</w:t>
      </w:r>
    </w:p>
    <w:p w14:paraId="7BE38DDB" w14:textId="77777777" w:rsidR="001A37B3" w:rsidRPr="004B5462" w:rsidRDefault="001A37B3" w:rsidP="001A37B3">
      <w:pPr>
        <w:pStyle w:val="ListParagraph"/>
        <w:spacing w:line="276" w:lineRule="auto"/>
        <w:jc w:val="both"/>
        <w:rPr>
          <w:rFonts w:ascii="Times New Roman" w:hAnsi="Times New Roman" w:cs="Times New Roman"/>
          <w:lang w:val="en-US"/>
        </w:rPr>
      </w:pPr>
    </w:p>
    <w:p w14:paraId="4BD1A47D" w14:textId="5884CCFE" w:rsidR="000A1128" w:rsidRPr="002A2A95" w:rsidRDefault="000A1128" w:rsidP="000A1128">
      <w:pPr>
        <w:pStyle w:val="Heading2"/>
        <w:spacing w:line="276" w:lineRule="auto"/>
        <w:rPr>
          <w:rFonts w:ascii="Times New Roman" w:hAnsi="Times New Roman" w:cs="Times New Roman"/>
        </w:rPr>
      </w:pPr>
      <w:r>
        <w:rPr>
          <w:rFonts w:ascii="Times New Roman" w:hAnsi="Times New Roman" w:cs="Times New Roman"/>
        </w:rPr>
        <w:t>H</w:t>
      </w:r>
      <w:r w:rsidR="009B25F9">
        <w:rPr>
          <w:rFonts w:ascii="Times New Roman" w:hAnsi="Times New Roman" w:cs="Times New Roman"/>
        </w:rPr>
        <w:t xml:space="preserve">ealth </w:t>
      </w:r>
      <w:r w:rsidR="00120D7F">
        <w:rPr>
          <w:rFonts w:ascii="Times New Roman" w:hAnsi="Times New Roman" w:cs="Times New Roman"/>
        </w:rPr>
        <w:t>Safety</w:t>
      </w:r>
      <w:r w:rsidR="009B25F9">
        <w:rPr>
          <w:rFonts w:ascii="Times New Roman" w:hAnsi="Times New Roman" w:cs="Times New Roman"/>
        </w:rPr>
        <w:t xml:space="preserve"> and </w:t>
      </w:r>
      <w:r w:rsidR="00120D7F">
        <w:rPr>
          <w:rFonts w:ascii="Times New Roman" w:hAnsi="Times New Roman" w:cs="Times New Roman"/>
        </w:rPr>
        <w:t>Environment</w:t>
      </w:r>
      <w:r w:rsidR="009B25F9">
        <w:rPr>
          <w:rFonts w:ascii="Times New Roman" w:hAnsi="Times New Roman" w:cs="Times New Roman"/>
        </w:rPr>
        <w:t xml:space="preserve"> (HSE)</w:t>
      </w:r>
      <w:r>
        <w:rPr>
          <w:rFonts w:ascii="Times New Roman" w:hAnsi="Times New Roman" w:cs="Times New Roman"/>
        </w:rPr>
        <w:t xml:space="preserve"> Information </w:t>
      </w:r>
    </w:p>
    <w:p w14:paraId="44A0280D" w14:textId="77777777" w:rsidR="000A1128" w:rsidRDefault="000A1128" w:rsidP="000A1128">
      <w:pPr>
        <w:pStyle w:val="ListParagraph"/>
        <w:spacing w:line="276" w:lineRule="auto"/>
        <w:jc w:val="both"/>
        <w:rPr>
          <w:rFonts w:ascii="Times New Roman" w:hAnsi="Times New Roman" w:cs="Times New Roman"/>
        </w:rPr>
      </w:pPr>
    </w:p>
    <w:p w14:paraId="797CD2AC" w14:textId="77777777" w:rsidR="00C67001" w:rsidRPr="00C67001" w:rsidRDefault="00C67001" w:rsidP="008B3B70">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Total Recordable Incident Rate (last 3 years),</w:t>
      </w:r>
    </w:p>
    <w:p w14:paraId="44AB1555" w14:textId="77777777" w:rsidR="00C67001" w:rsidRPr="00C67001" w:rsidRDefault="00C67001" w:rsidP="008B3B70">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Lost Time Incident Rate (last 3 years),</w:t>
      </w:r>
    </w:p>
    <w:p w14:paraId="725E39AA" w14:textId="1361F6FD" w:rsidR="00C67001" w:rsidRPr="00C67001" w:rsidRDefault="00C67001"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F</w:t>
      </w:r>
      <w:r w:rsidRPr="00C67001">
        <w:rPr>
          <w:rFonts w:ascii="Times New Roman" w:hAnsi="Times New Roman" w:cs="Times New Roman"/>
          <w:lang w:val="en-US"/>
        </w:rPr>
        <w:t>atalities (last 5 years),</w:t>
      </w:r>
    </w:p>
    <w:p w14:paraId="23D71C28" w14:textId="77777777" w:rsidR="00C67001" w:rsidRPr="00C67001" w:rsidRDefault="00C67001" w:rsidP="008B3B70">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HSE management system summary,</w:t>
      </w:r>
    </w:p>
    <w:p w14:paraId="0E5FE581" w14:textId="514BF02E" w:rsidR="00C67001" w:rsidRPr="00C67001" w:rsidRDefault="00C67001"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T</w:t>
      </w:r>
      <w:r w:rsidRPr="00C67001">
        <w:rPr>
          <w:rFonts w:ascii="Times New Roman" w:hAnsi="Times New Roman" w:cs="Times New Roman"/>
          <w:lang w:val="en-US"/>
        </w:rPr>
        <w:t>raining / competency arrangements,</w:t>
      </w:r>
    </w:p>
    <w:p w14:paraId="0FF43778" w14:textId="4E409C0F" w:rsidR="00C67001" w:rsidRPr="00C67001" w:rsidRDefault="00120D7F"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Simultaneous</w:t>
      </w:r>
      <w:r w:rsidR="00477866">
        <w:rPr>
          <w:rFonts w:ascii="Times New Roman" w:hAnsi="Times New Roman" w:cs="Times New Roman"/>
          <w:lang w:val="en-US"/>
        </w:rPr>
        <w:t xml:space="preserve"> Operations (</w:t>
      </w:r>
      <w:r w:rsidR="00C67001" w:rsidRPr="00C67001">
        <w:rPr>
          <w:rFonts w:ascii="Times New Roman" w:hAnsi="Times New Roman" w:cs="Times New Roman"/>
          <w:lang w:val="en-US"/>
        </w:rPr>
        <w:t>SIMOPS</w:t>
      </w:r>
      <w:r w:rsidR="00477866">
        <w:rPr>
          <w:rFonts w:ascii="Times New Roman" w:hAnsi="Times New Roman" w:cs="Times New Roman"/>
          <w:lang w:val="en-US"/>
        </w:rPr>
        <w:t>)</w:t>
      </w:r>
      <w:r w:rsidR="00C67001" w:rsidRPr="00C67001">
        <w:rPr>
          <w:rFonts w:ascii="Times New Roman" w:hAnsi="Times New Roman" w:cs="Times New Roman"/>
          <w:lang w:val="en-US"/>
        </w:rPr>
        <w:t xml:space="preserve"> / brownfield controls,</w:t>
      </w:r>
    </w:p>
    <w:p w14:paraId="3481A5D1" w14:textId="08D04CF4" w:rsidR="00C67001" w:rsidRDefault="00C67001" w:rsidP="008B3B70">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E</w:t>
      </w:r>
      <w:r w:rsidRPr="00C67001">
        <w:rPr>
          <w:rFonts w:ascii="Times New Roman" w:hAnsi="Times New Roman" w:cs="Times New Roman"/>
          <w:lang w:val="en-US"/>
        </w:rPr>
        <w:t>mergency response and incident escalation arrangements.</w:t>
      </w:r>
    </w:p>
    <w:p w14:paraId="3E8C58B0" w14:textId="77777777" w:rsidR="001A37B3" w:rsidRPr="004B5462" w:rsidRDefault="001A37B3" w:rsidP="001A37B3">
      <w:pPr>
        <w:pStyle w:val="ListParagraph"/>
        <w:spacing w:line="276" w:lineRule="auto"/>
        <w:jc w:val="both"/>
        <w:rPr>
          <w:rFonts w:ascii="Times New Roman" w:hAnsi="Times New Roman" w:cs="Times New Roman"/>
          <w:lang w:val="en-US"/>
        </w:rPr>
      </w:pPr>
    </w:p>
    <w:p w14:paraId="01ADA329" w14:textId="3802E697" w:rsidR="00C67001" w:rsidRPr="00612F7F" w:rsidRDefault="00C67001" w:rsidP="00C67001">
      <w:pPr>
        <w:pStyle w:val="Heading2"/>
        <w:spacing w:line="276" w:lineRule="auto"/>
        <w:rPr>
          <w:rFonts w:ascii="Times New Roman" w:hAnsi="Times New Roman" w:cs="Times New Roman"/>
        </w:rPr>
      </w:pPr>
      <w:r w:rsidRPr="00612F7F">
        <w:rPr>
          <w:rFonts w:ascii="Times New Roman" w:hAnsi="Times New Roman" w:cs="Times New Roman"/>
        </w:rPr>
        <w:t>Commercial</w:t>
      </w:r>
      <w:r w:rsidR="0063794C" w:rsidRPr="00612F7F">
        <w:rPr>
          <w:rFonts w:ascii="Times New Roman" w:hAnsi="Times New Roman" w:cs="Times New Roman"/>
        </w:rPr>
        <w:t xml:space="preserve">/Contractual Information </w:t>
      </w:r>
    </w:p>
    <w:p w14:paraId="7D5911FE" w14:textId="77777777" w:rsidR="00C67001" w:rsidRPr="00612F7F" w:rsidRDefault="00C67001" w:rsidP="00C67001">
      <w:pPr>
        <w:pStyle w:val="ListParagraph"/>
        <w:spacing w:line="276" w:lineRule="auto"/>
        <w:jc w:val="both"/>
        <w:rPr>
          <w:rFonts w:ascii="Times New Roman" w:hAnsi="Times New Roman" w:cs="Times New Roman"/>
        </w:rPr>
      </w:pPr>
    </w:p>
    <w:p w14:paraId="3276A6CD" w14:textId="3F5C0E43" w:rsidR="0063794C" w:rsidRPr="00612F7F" w:rsidRDefault="0063794C" w:rsidP="008B3B70">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Indication of interest</w:t>
      </w:r>
      <w:r w:rsidR="00C15F51">
        <w:rPr>
          <w:rFonts w:ascii="Times New Roman" w:hAnsi="Times New Roman" w:cs="Times New Roman"/>
          <w:lang w:val="en-US"/>
        </w:rPr>
        <w:t>,</w:t>
      </w:r>
    </w:p>
    <w:p w14:paraId="77576D3E" w14:textId="55A7D241" w:rsidR="004871C9" w:rsidRPr="004871C9" w:rsidRDefault="004871C9" w:rsidP="004871C9">
      <w:pPr>
        <w:pStyle w:val="ListParagraph"/>
        <w:numPr>
          <w:ilvl w:val="0"/>
          <w:numId w:val="5"/>
        </w:numPr>
        <w:spacing w:after="0" w:line="240" w:lineRule="auto"/>
        <w:rPr>
          <w:rFonts w:ascii="Times New Roman" w:hAnsi="Times New Roman" w:cs="Times New Roman"/>
          <w:lang w:val="en-US"/>
        </w:rPr>
      </w:pPr>
      <w:r w:rsidRPr="004871C9">
        <w:rPr>
          <w:rFonts w:ascii="Times New Roman" w:hAnsi="Times New Roman" w:cs="Times New Roman"/>
          <w:lang w:val="en-US"/>
        </w:rPr>
        <w:t>Confirmation to provide warranties and guarantees</w:t>
      </w:r>
      <w:r>
        <w:rPr>
          <w:rFonts w:ascii="Times New Roman" w:hAnsi="Times New Roman" w:cs="Times New Roman"/>
          <w:lang w:val="en-US"/>
        </w:rPr>
        <w:t>,</w:t>
      </w:r>
    </w:p>
    <w:p w14:paraId="00E24AAC" w14:textId="4C151DBC" w:rsidR="0063794C" w:rsidRPr="00612F7F" w:rsidRDefault="00DD0DDE" w:rsidP="008B3B70">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S</w:t>
      </w:r>
      <w:r w:rsidR="0063794C" w:rsidRPr="00612F7F">
        <w:rPr>
          <w:rFonts w:ascii="Times New Roman" w:hAnsi="Times New Roman" w:cs="Times New Roman"/>
          <w:lang w:val="en-US"/>
        </w:rPr>
        <w:t>tatement of any major contractual reservations at EOI stage,</w:t>
      </w:r>
    </w:p>
    <w:p w14:paraId="65D306E1" w14:textId="4E84C628" w:rsidR="00AA4215" w:rsidRPr="004242A1" w:rsidRDefault="00DD0DDE" w:rsidP="004242A1">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S</w:t>
      </w:r>
      <w:r w:rsidR="0063794C" w:rsidRPr="00612F7F">
        <w:rPr>
          <w:rFonts w:ascii="Times New Roman" w:hAnsi="Times New Roman" w:cs="Times New Roman"/>
          <w:lang w:val="en-US"/>
        </w:rPr>
        <w:t xml:space="preserve">tatement confirming ability to comply with COMPANY site access, </w:t>
      </w:r>
      <w:r w:rsidR="00477866">
        <w:rPr>
          <w:rFonts w:ascii="Times New Roman" w:hAnsi="Times New Roman" w:cs="Times New Roman"/>
          <w:lang w:val="en-US"/>
        </w:rPr>
        <w:t xml:space="preserve">Permit </w:t>
      </w:r>
      <w:r w:rsidR="00120D7F">
        <w:rPr>
          <w:rFonts w:ascii="Times New Roman" w:hAnsi="Times New Roman" w:cs="Times New Roman"/>
          <w:lang w:val="en-US"/>
        </w:rPr>
        <w:t>to</w:t>
      </w:r>
      <w:r w:rsidR="00477866">
        <w:rPr>
          <w:rFonts w:ascii="Times New Roman" w:hAnsi="Times New Roman" w:cs="Times New Roman"/>
          <w:lang w:val="en-US"/>
        </w:rPr>
        <w:t xml:space="preserve"> Work (</w:t>
      </w:r>
      <w:r w:rsidR="0063794C" w:rsidRPr="00612F7F">
        <w:rPr>
          <w:rFonts w:ascii="Times New Roman" w:hAnsi="Times New Roman" w:cs="Times New Roman"/>
          <w:lang w:val="en-US"/>
        </w:rPr>
        <w:t>PTW</w:t>
      </w:r>
      <w:r w:rsidR="00477866">
        <w:rPr>
          <w:rFonts w:ascii="Times New Roman" w:hAnsi="Times New Roman" w:cs="Times New Roman"/>
          <w:lang w:val="en-US"/>
        </w:rPr>
        <w:t>)</w:t>
      </w:r>
      <w:r w:rsidR="0063794C" w:rsidRPr="00612F7F">
        <w:rPr>
          <w:rFonts w:ascii="Times New Roman" w:hAnsi="Times New Roman" w:cs="Times New Roman"/>
          <w:lang w:val="en-US"/>
        </w:rPr>
        <w:t xml:space="preserve"> and </w:t>
      </w:r>
      <w:r w:rsidR="009B25F9">
        <w:rPr>
          <w:rFonts w:ascii="Times New Roman" w:hAnsi="Times New Roman" w:cs="Times New Roman"/>
          <w:lang w:val="en-US"/>
        </w:rPr>
        <w:t>HSE</w:t>
      </w:r>
      <w:r w:rsidR="0063794C" w:rsidRPr="00612F7F">
        <w:rPr>
          <w:rFonts w:ascii="Times New Roman" w:hAnsi="Times New Roman" w:cs="Times New Roman"/>
          <w:lang w:val="en-US"/>
        </w:rPr>
        <w:t xml:space="preserve"> requirements.</w:t>
      </w:r>
    </w:p>
    <w:p w14:paraId="645AE581" w14:textId="1EB59DEA" w:rsidR="00881221" w:rsidRPr="002A2A95" w:rsidRDefault="004E1793" w:rsidP="002A2A95">
      <w:pPr>
        <w:pStyle w:val="Heading1"/>
        <w:spacing w:line="276" w:lineRule="auto"/>
        <w:rPr>
          <w:rFonts w:ascii="Times New Roman" w:hAnsi="Times New Roman" w:cs="Times New Roman"/>
        </w:rPr>
      </w:pPr>
      <w:r>
        <w:rPr>
          <w:rFonts w:ascii="Times New Roman" w:hAnsi="Times New Roman" w:cs="Times New Roman"/>
        </w:rPr>
        <w:lastRenderedPageBreak/>
        <w:t xml:space="preserve">Evaluations &amp; </w:t>
      </w:r>
      <w:r w:rsidR="005543EA">
        <w:rPr>
          <w:rFonts w:ascii="Times New Roman" w:hAnsi="Times New Roman" w:cs="Times New Roman"/>
        </w:rPr>
        <w:t>Shortlisting</w:t>
      </w:r>
    </w:p>
    <w:p w14:paraId="4A2E257E" w14:textId="77777777" w:rsidR="00D05FA4" w:rsidRDefault="00D05FA4" w:rsidP="008B3B70">
      <w:pPr>
        <w:pStyle w:val="ListParagraph"/>
        <w:spacing w:line="276" w:lineRule="auto"/>
        <w:ind w:left="0"/>
        <w:jc w:val="both"/>
        <w:rPr>
          <w:rFonts w:ascii="Times New Roman" w:hAnsi="Times New Roman" w:cs="Times New Roman"/>
          <w:lang w:val="en-US"/>
        </w:rPr>
      </w:pPr>
      <w:r w:rsidRPr="00D05FA4">
        <w:rPr>
          <w:rFonts w:ascii="Times New Roman" w:hAnsi="Times New Roman" w:cs="Times New Roman"/>
          <w:lang w:val="en-US"/>
        </w:rPr>
        <w:t>EOI submissions will be reviewed by COMPANY on a qualification basis. COMPANY may consider, among other matters:</w:t>
      </w:r>
    </w:p>
    <w:p w14:paraId="4C358353" w14:textId="77777777" w:rsidR="00A0315E" w:rsidRPr="00D05FA4" w:rsidRDefault="00A0315E" w:rsidP="00FC6DDD">
      <w:pPr>
        <w:pStyle w:val="ListParagraph"/>
        <w:spacing w:line="276" w:lineRule="auto"/>
        <w:ind w:left="432"/>
        <w:jc w:val="both"/>
        <w:rPr>
          <w:rFonts w:ascii="Times New Roman" w:hAnsi="Times New Roman" w:cs="Times New Roman"/>
          <w:lang w:val="en-US"/>
        </w:rPr>
      </w:pPr>
    </w:p>
    <w:p w14:paraId="6761415E" w14:textId="18BA4168" w:rsidR="00D05FA4" w:rsidRPr="00D05FA4" w:rsidRDefault="00D05FA4"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D05FA4">
        <w:rPr>
          <w:rFonts w:ascii="Times New Roman" w:hAnsi="Times New Roman" w:cs="Times New Roman"/>
          <w:lang w:val="en-US"/>
        </w:rPr>
        <w:t>Relevance and quality of experience,</w:t>
      </w:r>
    </w:p>
    <w:p w14:paraId="19159C5A" w14:textId="5B20D5FE" w:rsidR="00D05FA4" w:rsidRPr="00D05FA4" w:rsidRDefault="00D05FA4"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D05FA4">
        <w:rPr>
          <w:rFonts w:ascii="Times New Roman" w:hAnsi="Times New Roman" w:cs="Times New Roman"/>
          <w:lang w:val="en-US"/>
        </w:rPr>
        <w:t>Demonstrated capability against the intended lot,</w:t>
      </w:r>
    </w:p>
    <w:p w14:paraId="6D1BDD11" w14:textId="2AEF5B3F" w:rsidR="00D05FA4" w:rsidRPr="00D05FA4" w:rsidRDefault="00D05FA4"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D05FA4">
        <w:rPr>
          <w:rFonts w:ascii="Times New Roman" w:hAnsi="Times New Roman" w:cs="Times New Roman"/>
          <w:lang w:val="en-US"/>
        </w:rPr>
        <w:t>Organizational capacity and resourcing,</w:t>
      </w:r>
    </w:p>
    <w:p w14:paraId="60FCD41A" w14:textId="7D7E208A" w:rsidR="00D05FA4" w:rsidRPr="00D05FA4" w:rsidRDefault="00D05FA4"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D05FA4">
        <w:rPr>
          <w:rFonts w:ascii="Times New Roman" w:hAnsi="Times New Roman" w:cs="Times New Roman"/>
          <w:lang w:val="en-US"/>
        </w:rPr>
        <w:t>Local / regional presence,</w:t>
      </w:r>
    </w:p>
    <w:p w14:paraId="6B986AA2" w14:textId="1DC83292" w:rsidR="00D05FA4" w:rsidRPr="00D05FA4" w:rsidRDefault="00D05FA4"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D05FA4">
        <w:rPr>
          <w:rFonts w:ascii="Times New Roman" w:hAnsi="Times New Roman" w:cs="Times New Roman"/>
          <w:lang w:val="en-US"/>
        </w:rPr>
        <w:t>HSE performance</w:t>
      </w:r>
      <w:r w:rsidR="00C45D2F">
        <w:rPr>
          <w:rFonts w:ascii="Times New Roman" w:hAnsi="Times New Roman" w:cs="Times New Roman"/>
          <w:lang w:val="en-US"/>
        </w:rPr>
        <w:t>.</w:t>
      </w:r>
    </w:p>
    <w:p w14:paraId="1322DD1A" w14:textId="3ACBC480" w:rsidR="00D05FA4" w:rsidRPr="00D05FA4" w:rsidRDefault="00D05FA4"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D05FA4">
        <w:rPr>
          <w:rFonts w:ascii="Times New Roman" w:hAnsi="Times New Roman" w:cs="Times New Roman"/>
          <w:lang w:val="en-US"/>
        </w:rPr>
        <w:t>Overall suitability for shortlisting.</w:t>
      </w:r>
    </w:p>
    <w:p w14:paraId="3B88D901" w14:textId="77777777" w:rsidR="00D05FA4" w:rsidRPr="00D05FA4" w:rsidRDefault="00D05FA4" w:rsidP="00FC6DDD">
      <w:pPr>
        <w:pStyle w:val="ListParagraph"/>
        <w:spacing w:line="276" w:lineRule="auto"/>
        <w:ind w:left="432"/>
        <w:jc w:val="both"/>
        <w:rPr>
          <w:rFonts w:ascii="Times New Roman" w:hAnsi="Times New Roman" w:cs="Times New Roman"/>
          <w:lang w:val="en-US"/>
        </w:rPr>
      </w:pPr>
    </w:p>
    <w:p w14:paraId="0BF9DBCD" w14:textId="77777777" w:rsidR="00D05FA4" w:rsidRDefault="00D05FA4" w:rsidP="008B3B70">
      <w:pPr>
        <w:pStyle w:val="ListParagraph"/>
        <w:spacing w:line="276" w:lineRule="auto"/>
        <w:ind w:left="0"/>
        <w:jc w:val="both"/>
        <w:rPr>
          <w:rFonts w:ascii="Times New Roman" w:hAnsi="Times New Roman" w:cs="Times New Roman"/>
          <w:lang w:val="en-US"/>
        </w:rPr>
      </w:pPr>
      <w:r w:rsidRPr="00D05FA4">
        <w:rPr>
          <w:rFonts w:ascii="Times New Roman" w:hAnsi="Times New Roman" w:cs="Times New Roman"/>
          <w:lang w:val="en-US"/>
        </w:rPr>
        <w:t>COMPANY reserves the right to:</w:t>
      </w:r>
    </w:p>
    <w:p w14:paraId="6A2D53E5" w14:textId="77777777" w:rsidR="008706D2" w:rsidRDefault="008706D2" w:rsidP="00FC6DDD">
      <w:pPr>
        <w:pStyle w:val="ListParagraph"/>
        <w:spacing w:line="276" w:lineRule="auto"/>
        <w:ind w:left="432"/>
        <w:jc w:val="both"/>
        <w:rPr>
          <w:rFonts w:ascii="Times New Roman" w:hAnsi="Times New Roman" w:cs="Times New Roman"/>
          <w:lang w:val="en-US"/>
        </w:rPr>
      </w:pPr>
    </w:p>
    <w:p w14:paraId="2C937D15" w14:textId="77777777" w:rsidR="00D1096A" w:rsidRPr="00D1096A" w:rsidRDefault="00D1096A"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D1096A">
        <w:rPr>
          <w:rFonts w:ascii="Times New Roman" w:hAnsi="Times New Roman" w:cs="Times New Roman"/>
          <w:lang w:val="en-US"/>
        </w:rPr>
        <w:t>Shortlist some, all, or none of the respondents,</w:t>
      </w:r>
    </w:p>
    <w:p w14:paraId="313246D4" w14:textId="520169EB" w:rsidR="00D1096A" w:rsidRPr="004B1E9C" w:rsidRDefault="00D1096A"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4B1E9C">
        <w:rPr>
          <w:rFonts w:ascii="Times New Roman" w:hAnsi="Times New Roman" w:cs="Times New Roman"/>
          <w:lang w:val="en-US"/>
        </w:rPr>
        <w:t>Request clarifications,</w:t>
      </w:r>
    </w:p>
    <w:p w14:paraId="70D3EF55" w14:textId="5DDA488E" w:rsidR="00D1096A" w:rsidRPr="004B1E9C" w:rsidRDefault="00D1096A"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4B1E9C">
        <w:rPr>
          <w:rFonts w:ascii="Times New Roman" w:hAnsi="Times New Roman" w:cs="Times New Roman"/>
          <w:lang w:val="en-US"/>
        </w:rPr>
        <w:t>Request additional information,</w:t>
      </w:r>
    </w:p>
    <w:p w14:paraId="0AE9607E" w14:textId="1A1E63BA" w:rsidR="008706D2" w:rsidRDefault="00D1096A"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4B1E9C">
        <w:rPr>
          <w:rFonts w:ascii="Times New Roman" w:hAnsi="Times New Roman" w:cs="Times New Roman"/>
          <w:lang w:val="en-US"/>
        </w:rPr>
        <w:t>Decline to invite any respondent to the subsequent tender stage.</w:t>
      </w:r>
    </w:p>
    <w:p w14:paraId="4405FC2D" w14:textId="77777777" w:rsidR="00AA4215" w:rsidRPr="004B1E9C" w:rsidRDefault="00AA4215" w:rsidP="00AA4215">
      <w:pPr>
        <w:pStyle w:val="ListParagraph"/>
        <w:spacing w:line="276" w:lineRule="auto"/>
        <w:ind w:left="1440"/>
        <w:jc w:val="both"/>
        <w:rPr>
          <w:rFonts w:ascii="Times New Roman" w:hAnsi="Times New Roman" w:cs="Times New Roman"/>
          <w:lang w:val="en-US"/>
        </w:rPr>
      </w:pPr>
    </w:p>
    <w:p w14:paraId="1051FD9A" w14:textId="15E8A1AA" w:rsidR="00617D9C" w:rsidRPr="00E004E5" w:rsidRDefault="00553F43" w:rsidP="00E004E5">
      <w:pPr>
        <w:pStyle w:val="Heading1"/>
        <w:spacing w:line="276" w:lineRule="auto"/>
        <w:rPr>
          <w:rFonts w:ascii="Times New Roman" w:hAnsi="Times New Roman" w:cs="Times New Roman"/>
        </w:rPr>
      </w:pPr>
      <w:r>
        <w:rPr>
          <w:rFonts w:ascii="Times New Roman" w:hAnsi="Times New Roman" w:cs="Times New Roman"/>
        </w:rPr>
        <w:t>Instructions for Submission</w:t>
      </w:r>
    </w:p>
    <w:p w14:paraId="5BA48C05" w14:textId="77777777" w:rsidR="002D3358" w:rsidRDefault="002D3358" w:rsidP="008B3B70">
      <w:pPr>
        <w:pStyle w:val="ListParagraph"/>
        <w:spacing w:line="276" w:lineRule="auto"/>
        <w:ind w:left="0"/>
        <w:jc w:val="both"/>
        <w:rPr>
          <w:rFonts w:ascii="Times New Roman" w:hAnsi="Times New Roman" w:cs="Times New Roman"/>
        </w:rPr>
      </w:pPr>
      <w:r w:rsidRPr="002D3358">
        <w:rPr>
          <w:rFonts w:ascii="Times New Roman" w:hAnsi="Times New Roman" w:cs="Times New Roman"/>
        </w:rPr>
        <w:t>Interested firms shall submit their EOI responses by the stated submission deadline using the submission method identified in this EOI.</w:t>
      </w:r>
    </w:p>
    <w:p w14:paraId="2939ACFF" w14:textId="77777777" w:rsidR="002D3358" w:rsidRDefault="002D3358" w:rsidP="008B3B70">
      <w:pPr>
        <w:pStyle w:val="ListParagraph"/>
        <w:spacing w:line="276" w:lineRule="auto"/>
        <w:ind w:left="0"/>
        <w:jc w:val="both"/>
        <w:rPr>
          <w:rFonts w:ascii="Times New Roman" w:hAnsi="Times New Roman" w:cs="Times New Roman"/>
        </w:rPr>
      </w:pPr>
      <w:r w:rsidRPr="002D3358">
        <w:rPr>
          <w:rFonts w:ascii="Times New Roman" w:hAnsi="Times New Roman" w:cs="Times New Roman"/>
        </w:rPr>
        <w:t>The subject line or submission label shall clearly state:</w:t>
      </w:r>
    </w:p>
    <w:p w14:paraId="1A2CE291" w14:textId="28CA8703" w:rsidR="002D3358" w:rsidRDefault="002D3358" w:rsidP="008B3B70">
      <w:pPr>
        <w:pStyle w:val="ListParagraph"/>
        <w:spacing w:line="276" w:lineRule="auto"/>
        <w:ind w:left="0"/>
        <w:jc w:val="both"/>
        <w:rPr>
          <w:rFonts w:ascii="Times New Roman" w:hAnsi="Times New Roman" w:cs="Times New Roman"/>
        </w:rPr>
      </w:pPr>
      <w:r w:rsidRPr="002D3358">
        <w:rPr>
          <w:rFonts w:ascii="Times New Roman" w:hAnsi="Times New Roman" w:cs="Times New Roman"/>
        </w:rPr>
        <w:br/>
        <w:t xml:space="preserve">“EOI – PPGPL </w:t>
      </w:r>
      <w:r w:rsidR="003D4A37">
        <w:rPr>
          <w:rFonts w:ascii="Times New Roman" w:hAnsi="Times New Roman" w:cs="Times New Roman"/>
        </w:rPr>
        <w:t>Valve Obsolescence Project</w:t>
      </w:r>
      <w:r w:rsidRPr="002D3358">
        <w:rPr>
          <w:rFonts w:ascii="Times New Roman" w:hAnsi="Times New Roman" w:cs="Times New Roman"/>
        </w:rPr>
        <w:t>”</w:t>
      </w:r>
    </w:p>
    <w:p w14:paraId="64B48F8A" w14:textId="6ACFC3D6" w:rsidR="003C7420" w:rsidRDefault="002D3358" w:rsidP="008B3B70">
      <w:pPr>
        <w:pStyle w:val="ListParagraph"/>
        <w:spacing w:line="276" w:lineRule="auto"/>
        <w:ind w:left="0"/>
        <w:jc w:val="both"/>
        <w:rPr>
          <w:rFonts w:ascii="Times New Roman" w:hAnsi="Times New Roman" w:cs="Times New Roman"/>
        </w:rPr>
      </w:pPr>
      <w:r w:rsidRPr="002D3358">
        <w:rPr>
          <w:rFonts w:ascii="Times New Roman" w:hAnsi="Times New Roman" w:cs="Times New Roman"/>
        </w:rPr>
        <w:br/>
        <w:t xml:space="preserve">Late submissions </w:t>
      </w:r>
      <w:r w:rsidR="006C7C0A">
        <w:rPr>
          <w:rFonts w:ascii="Times New Roman" w:hAnsi="Times New Roman" w:cs="Times New Roman"/>
        </w:rPr>
        <w:t>will</w:t>
      </w:r>
      <w:r w:rsidRPr="002D3358">
        <w:rPr>
          <w:rFonts w:ascii="Times New Roman" w:hAnsi="Times New Roman" w:cs="Times New Roman"/>
        </w:rPr>
        <w:t xml:space="preserve"> be rejected</w:t>
      </w:r>
      <w:r w:rsidR="006C7C0A">
        <w:rPr>
          <w:rFonts w:ascii="Times New Roman" w:hAnsi="Times New Roman" w:cs="Times New Roman"/>
        </w:rPr>
        <w:t>.</w:t>
      </w:r>
    </w:p>
    <w:p w14:paraId="481CF758" w14:textId="77777777" w:rsidR="003C7420" w:rsidRDefault="003C7420">
      <w:pPr>
        <w:rPr>
          <w:rFonts w:ascii="Times New Roman" w:hAnsi="Times New Roman" w:cs="Times New Roman"/>
        </w:rPr>
      </w:pPr>
      <w:r>
        <w:rPr>
          <w:rFonts w:ascii="Times New Roman" w:hAnsi="Times New Roman" w:cs="Times New Roman"/>
        </w:rPr>
        <w:br w:type="page"/>
      </w:r>
    </w:p>
    <w:p w14:paraId="1E889837" w14:textId="0E9D925A" w:rsidR="004114FD" w:rsidRPr="00FC6DDD" w:rsidRDefault="00E3385F" w:rsidP="00FC6DDD">
      <w:pPr>
        <w:pStyle w:val="Heading1"/>
        <w:spacing w:line="276" w:lineRule="auto"/>
        <w:rPr>
          <w:rFonts w:ascii="Times New Roman" w:hAnsi="Times New Roman" w:cs="Times New Roman"/>
        </w:rPr>
      </w:pPr>
      <w:r>
        <w:rPr>
          <w:rFonts w:ascii="Times New Roman" w:hAnsi="Times New Roman" w:cs="Times New Roman"/>
        </w:rPr>
        <w:lastRenderedPageBreak/>
        <w:t xml:space="preserve">Confidentiality </w:t>
      </w:r>
      <w:r w:rsidR="003E415F">
        <w:rPr>
          <w:rFonts w:ascii="Times New Roman" w:hAnsi="Times New Roman" w:cs="Times New Roman"/>
        </w:rPr>
        <w:t xml:space="preserve">&amp; </w:t>
      </w:r>
      <w:r>
        <w:rPr>
          <w:rFonts w:ascii="Times New Roman" w:hAnsi="Times New Roman" w:cs="Times New Roman"/>
        </w:rPr>
        <w:t>Disclaimer</w:t>
      </w:r>
    </w:p>
    <w:p w14:paraId="704AE44B" w14:textId="74FCF36F" w:rsidR="003E415F" w:rsidRPr="007956AE" w:rsidRDefault="003E415F" w:rsidP="008B3B70">
      <w:pPr>
        <w:pStyle w:val="ListParagraph"/>
        <w:spacing w:line="276" w:lineRule="auto"/>
        <w:ind w:left="0"/>
        <w:jc w:val="both"/>
        <w:rPr>
          <w:rFonts w:ascii="Times New Roman" w:hAnsi="Times New Roman" w:cs="Times New Roman"/>
          <w:lang w:val="en-US"/>
        </w:rPr>
      </w:pPr>
      <w:r w:rsidRPr="007956AE">
        <w:rPr>
          <w:rFonts w:ascii="Times New Roman" w:hAnsi="Times New Roman" w:cs="Times New Roman"/>
          <w:lang w:val="en-US"/>
        </w:rPr>
        <w:t>All information submitted by respondents shall be treated in accordance with COMPANY’s applicable procurement and confidentiality requirements. Respondents shall note that this EOI is issued for prequalification</w:t>
      </w:r>
      <w:r w:rsidR="00A4045D">
        <w:rPr>
          <w:rFonts w:ascii="Times New Roman" w:hAnsi="Times New Roman" w:cs="Times New Roman"/>
          <w:lang w:val="en-US"/>
        </w:rPr>
        <w:t xml:space="preserve">, </w:t>
      </w:r>
      <w:r w:rsidRPr="007956AE">
        <w:rPr>
          <w:rFonts w:ascii="Times New Roman" w:hAnsi="Times New Roman" w:cs="Times New Roman"/>
          <w:lang w:val="en-US"/>
        </w:rPr>
        <w:t>market</w:t>
      </w:r>
      <w:r w:rsidR="00A4045D">
        <w:rPr>
          <w:rFonts w:ascii="Times New Roman" w:hAnsi="Times New Roman" w:cs="Times New Roman"/>
          <w:lang w:val="en-US"/>
        </w:rPr>
        <w:t xml:space="preserve"> research and supplier identification purposes</w:t>
      </w:r>
      <w:r w:rsidRPr="007956AE">
        <w:rPr>
          <w:rFonts w:ascii="Times New Roman" w:hAnsi="Times New Roman" w:cs="Times New Roman"/>
          <w:lang w:val="en-US"/>
        </w:rPr>
        <w:t xml:space="preserve"> only and does not constitute an offer to contract.</w:t>
      </w:r>
    </w:p>
    <w:p w14:paraId="04250B88" w14:textId="2D8C1A4F" w:rsidR="003E415F" w:rsidRPr="007956AE" w:rsidRDefault="003E415F" w:rsidP="008B3B70">
      <w:pPr>
        <w:pStyle w:val="ListParagraph"/>
        <w:spacing w:line="276" w:lineRule="auto"/>
        <w:ind w:left="0"/>
        <w:jc w:val="both"/>
        <w:rPr>
          <w:rFonts w:ascii="Times New Roman" w:hAnsi="Times New Roman" w:cs="Times New Roman"/>
          <w:lang w:val="en-US"/>
        </w:rPr>
      </w:pPr>
      <w:r w:rsidRPr="007956AE">
        <w:rPr>
          <w:rFonts w:ascii="Times New Roman" w:hAnsi="Times New Roman" w:cs="Times New Roman"/>
          <w:lang w:val="en-US"/>
        </w:rPr>
        <w:t>Any subsequent RFQ / IT</w:t>
      </w:r>
      <w:r w:rsidR="00A4045D">
        <w:rPr>
          <w:rFonts w:ascii="Times New Roman" w:hAnsi="Times New Roman" w:cs="Times New Roman"/>
          <w:lang w:val="en-US"/>
        </w:rPr>
        <w:t>B</w:t>
      </w:r>
      <w:r w:rsidRPr="007956AE">
        <w:rPr>
          <w:rFonts w:ascii="Times New Roman" w:hAnsi="Times New Roman" w:cs="Times New Roman"/>
          <w:lang w:val="en-US"/>
        </w:rPr>
        <w:t xml:space="preserve"> may contain additional technical, commercial, contractual and HSE requirements not fully described in this EOI.</w:t>
      </w:r>
    </w:p>
    <w:p w14:paraId="5169C225" w14:textId="77777777" w:rsidR="003E415F" w:rsidRPr="007956AE" w:rsidRDefault="003E415F" w:rsidP="002A2A95">
      <w:pPr>
        <w:pStyle w:val="ListParagraph"/>
        <w:spacing w:line="276" w:lineRule="auto"/>
        <w:jc w:val="both"/>
        <w:rPr>
          <w:rFonts w:ascii="Times New Roman" w:hAnsi="Times New Roman" w:cs="Times New Roman"/>
          <w:lang w:val="en-US"/>
        </w:rPr>
      </w:pPr>
    </w:p>
    <w:p w14:paraId="212E4978" w14:textId="2F70AC4D" w:rsidR="007C3B07" w:rsidRPr="007956AE" w:rsidRDefault="007C3B07" w:rsidP="002A2A95">
      <w:pPr>
        <w:pStyle w:val="ListParagraph"/>
        <w:spacing w:line="276" w:lineRule="auto"/>
        <w:jc w:val="both"/>
        <w:rPr>
          <w:rFonts w:ascii="Times New Roman" w:hAnsi="Times New Roman" w:cs="Times New Roman"/>
          <w:lang w:val="en-US"/>
        </w:rPr>
      </w:pPr>
    </w:p>
    <w:p w14:paraId="0573A686" w14:textId="5910F1EC" w:rsidR="00457E06" w:rsidRPr="00FC6DDD" w:rsidRDefault="00BC23FC" w:rsidP="00FC6DDD">
      <w:pPr>
        <w:pStyle w:val="Heading1"/>
        <w:spacing w:line="276" w:lineRule="auto"/>
        <w:rPr>
          <w:rFonts w:ascii="Times New Roman" w:hAnsi="Times New Roman" w:cs="Times New Roman"/>
        </w:rPr>
      </w:pPr>
      <w:r w:rsidRPr="007956AE">
        <w:rPr>
          <w:rFonts w:ascii="Times New Roman" w:hAnsi="Times New Roman" w:cs="Times New Roman"/>
        </w:rPr>
        <w:t>EOI Response Format</w:t>
      </w:r>
    </w:p>
    <w:p w14:paraId="0058B80D" w14:textId="77777777" w:rsidR="000D6C86" w:rsidRPr="007956AE" w:rsidRDefault="000D6C86" w:rsidP="008B3B70">
      <w:pPr>
        <w:pStyle w:val="ListParagraph"/>
        <w:spacing w:line="276" w:lineRule="auto"/>
        <w:ind w:left="0"/>
        <w:jc w:val="both"/>
        <w:rPr>
          <w:rFonts w:ascii="Times New Roman" w:hAnsi="Times New Roman" w:cs="Times New Roman"/>
          <w:lang w:val="en-US"/>
        </w:rPr>
      </w:pPr>
      <w:r w:rsidRPr="007956AE">
        <w:rPr>
          <w:rFonts w:ascii="Times New Roman" w:hAnsi="Times New Roman" w:cs="Times New Roman"/>
          <w:lang w:val="en-US"/>
        </w:rPr>
        <w:t>Respondents are encouraged to structure their submissions using the following headings:</w:t>
      </w:r>
    </w:p>
    <w:p w14:paraId="66997115"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Cover Letter</w:t>
      </w:r>
    </w:p>
    <w:p w14:paraId="7B6EF56F"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Corporate Information</w:t>
      </w:r>
    </w:p>
    <w:p w14:paraId="6ACA9E47"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Relevant Project Experience</w:t>
      </w:r>
    </w:p>
    <w:p w14:paraId="7A270CD7"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Technical Capability</w:t>
      </w:r>
    </w:p>
    <w:p w14:paraId="47248878"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Key Personnel</w:t>
      </w:r>
    </w:p>
    <w:p w14:paraId="5F9440E1"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HSE Information</w:t>
      </w:r>
    </w:p>
    <w:p w14:paraId="72449018"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Local / Regional Execution Capability</w:t>
      </w:r>
    </w:p>
    <w:p w14:paraId="4B58D24B"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Commercial / Contractual Notes</w:t>
      </w:r>
    </w:p>
    <w:p w14:paraId="29885E8A" w14:textId="77777777" w:rsidR="000D6C86" w:rsidRPr="007956AE" w:rsidRDefault="000D6C86" w:rsidP="008B3B70">
      <w:pPr>
        <w:pStyle w:val="ListParagraph"/>
        <w:numPr>
          <w:ilvl w:val="0"/>
          <w:numId w:val="1"/>
        </w:numPr>
        <w:tabs>
          <w:tab w:val="left" w:pos="990"/>
        </w:tabs>
        <w:spacing w:line="276" w:lineRule="auto"/>
        <w:ind w:left="720" w:hanging="90"/>
        <w:jc w:val="both"/>
        <w:rPr>
          <w:rFonts w:ascii="Times New Roman" w:hAnsi="Times New Roman" w:cs="Times New Roman"/>
          <w:lang w:val="en-US"/>
        </w:rPr>
      </w:pPr>
      <w:r w:rsidRPr="007956AE">
        <w:rPr>
          <w:rFonts w:ascii="Times New Roman" w:hAnsi="Times New Roman" w:cs="Times New Roman"/>
          <w:lang w:val="en-US"/>
        </w:rPr>
        <w:t>Supporting Attachments</w:t>
      </w:r>
    </w:p>
    <w:p w14:paraId="28393BCF" w14:textId="77777777" w:rsidR="000D6C86" w:rsidRDefault="000D6C86" w:rsidP="002A2A95">
      <w:pPr>
        <w:pStyle w:val="ListParagraph"/>
        <w:spacing w:line="276" w:lineRule="auto"/>
        <w:jc w:val="both"/>
        <w:rPr>
          <w:rFonts w:ascii="Times New Roman" w:hAnsi="Times New Roman" w:cs="Times New Roman"/>
          <w:lang w:val="en-US"/>
        </w:rPr>
      </w:pPr>
    </w:p>
    <w:p w14:paraId="07CC8546" w14:textId="5BE67AFE" w:rsidR="00E31BE5" w:rsidRPr="002A2A95" w:rsidRDefault="002E4603" w:rsidP="00E31BE5">
      <w:pPr>
        <w:pStyle w:val="Heading1"/>
        <w:spacing w:line="276" w:lineRule="auto"/>
        <w:rPr>
          <w:rFonts w:ascii="Times New Roman" w:hAnsi="Times New Roman" w:cs="Times New Roman"/>
        </w:rPr>
      </w:pPr>
      <w:r>
        <w:rPr>
          <w:rFonts w:ascii="Times New Roman" w:hAnsi="Times New Roman" w:cs="Times New Roman"/>
          <w:lang w:val="en-US"/>
        </w:rPr>
        <w:t>Clarifications</w:t>
      </w:r>
    </w:p>
    <w:p w14:paraId="748498BF" w14:textId="25DCA98B" w:rsidR="008624C9" w:rsidRPr="00DC2E77" w:rsidRDefault="004F651A" w:rsidP="00D5399A">
      <w:pPr>
        <w:rPr>
          <w:rFonts w:ascii="Times New Roman" w:eastAsia="Times New Roman" w:hAnsi="Times New Roman" w:cs="Times New Roman"/>
          <w:sz w:val="24"/>
          <w:szCs w:val="24"/>
          <w:lang w:val="en-US"/>
        </w:rPr>
      </w:pPr>
      <w:r w:rsidRPr="004B1E9C">
        <w:rPr>
          <w:rFonts w:ascii="Times New Roman" w:hAnsi="Times New Roman" w:cs="Times New Roman"/>
          <w:lang w:val="en-US"/>
        </w:rPr>
        <w:t>Requests for clarification shall be directed to:</w:t>
      </w:r>
      <w:r w:rsidR="00A4045D">
        <w:rPr>
          <w:rFonts w:ascii="Times New Roman" w:hAnsi="Times New Roman" w:cs="Times New Roman"/>
          <w:lang w:val="en-US"/>
        </w:rPr>
        <w:t xml:space="preserve"> </w:t>
      </w:r>
      <w:r w:rsidR="00A4045D" w:rsidRPr="00A4045D">
        <w:rPr>
          <w:rFonts w:ascii="Times New Roman" w:hAnsi="Times New Roman" w:cs="Times New Roman"/>
          <w:color w:val="4472C4" w:themeColor="accent1"/>
          <w:lang w:val="en-US"/>
        </w:rPr>
        <w:t>vendorscreener@ppgpl.co.tt</w:t>
      </w:r>
      <w:r w:rsidR="00A4045D" w:rsidRPr="004B1E9C">
        <w:rPr>
          <w:rFonts w:ascii="Times New Roman" w:hAnsi="Times New Roman" w:cs="Times New Roman"/>
          <w:lang w:val="en-US"/>
        </w:rPr>
        <w:br/>
      </w:r>
      <w:r w:rsidRPr="004B1E9C">
        <w:rPr>
          <w:rFonts w:ascii="Times New Roman" w:hAnsi="Times New Roman" w:cs="Times New Roman"/>
          <w:lang w:val="en-US"/>
        </w:rPr>
        <w:br/>
        <w:t>Clarification responses may be shared with all interested respondents where PPGPL determines that the response is material to the EOI.</w:t>
      </w:r>
    </w:p>
    <w:sectPr w:rsidR="008624C9" w:rsidRPr="00DC2E77" w:rsidSect="00DC2E77">
      <w:headerReference w:type="default" r:id="rId12"/>
      <w:headerReference w:type="first" r:id="rId13"/>
      <w:pgSz w:w="12240" w:h="15840"/>
      <w:pgMar w:top="1440" w:right="117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3CE22" w14:textId="77777777" w:rsidR="00731DA1" w:rsidRDefault="00731DA1" w:rsidP="009A094A">
      <w:pPr>
        <w:spacing w:after="0" w:line="240" w:lineRule="auto"/>
      </w:pPr>
      <w:r>
        <w:separator/>
      </w:r>
    </w:p>
  </w:endnote>
  <w:endnote w:type="continuationSeparator" w:id="0">
    <w:p w14:paraId="1B643929" w14:textId="77777777" w:rsidR="00731DA1" w:rsidRDefault="00731DA1" w:rsidP="009A094A">
      <w:pPr>
        <w:spacing w:after="0" w:line="240" w:lineRule="auto"/>
      </w:pPr>
      <w:r>
        <w:continuationSeparator/>
      </w:r>
    </w:p>
  </w:endnote>
  <w:endnote w:type="continuationNotice" w:id="1">
    <w:p w14:paraId="485852AD" w14:textId="77777777" w:rsidR="00731DA1" w:rsidRDefault="00731D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53241" w14:textId="77777777" w:rsidR="00731DA1" w:rsidRDefault="00731DA1" w:rsidP="009A094A">
      <w:pPr>
        <w:spacing w:after="0" w:line="240" w:lineRule="auto"/>
      </w:pPr>
      <w:r>
        <w:separator/>
      </w:r>
    </w:p>
  </w:footnote>
  <w:footnote w:type="continuationSeparator" w:id="0">
    <w:p w14:paraId="42A36DE5" w14:textId="77777777" w:rsidR="00731DA1" w:rsidRDefault="00731DA1" w:rsidP="009A094A">
      <w:pPr>
        <w:spacing w:after="0" w:line="240" w:lineRule="auto"/>
      </w:pPr>
      <w:r>
        <w:continuationSeparator/>
      </w:r>
    </w:p>
  </w:footnote>
  <w:footnote w:type="continuationNotice" w:id="1">
    <w:p w14:paraId="4845399D" w14:textId="77777777" w:rsidR="00731DA1" w:rsidRDefault="00731D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DA" w14:textId="77777777" w:rsidR="009A094A" w:rsidRDefault="009A094A" w:rsidP="00D33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4257C"/>
    <w:multiLevelType w:val="multilevel"/>
    <w:tmpl w:val="689E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6D2709"/>
    <w:multiLevelType w:val="hybridMultilevel"/>
    <w:tmpl w:val="730C18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B77B87"/>
    <w:multiLevelType w:val="hybridMultilevel"/>
    <w:tmpl w:val="91CA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7A5383"/>
    <w:multiLevelType w:val="hybridMultilevel"/>
    <w:tmpl w:val="3140C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BF1F16"/>
    <w:multiLevelType w:val="hybridMultilevel"/>
    <w:tmpl w:val="99A4B39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4207386E"/>
    <w:multiLevelType w:val="multilevel"/>
    <w:tmpl w:val="3328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1F1857"/>
    <w:multiLevelType w:val="multilevel"/>
    <w:tmpl w:val="EB26C668"/>
    <w:lvl w:ilvl="0">
      <w:start w:val="1"/>
      <w:numFmt w:val="bullet"/>
      <w:lvlText w:val=""/>
      <w:lvlJc w:val="left"/>
      <w:pPr>
        <w:tabs>
          <w:tab w:val="num" w:pos="936"/>
        </w:tabs>
        <w:ind w:left="936" w:hanging="360"/>
      </w:pPr>
      <w:rPr>
        <w:rFonts w:ascii="Symbol" w:hAnsi="Symbol" w:hint="default"/>
        <w:sz w:val="20"/>
      </w:rPr>
    </w:lvl>
    <w:lvl w:ilvl="1">
      <w:start w:val="1"/>
      <w:numFmt w:val="bullet"/>
      <w:lvlText w:val="o"/>
      <w:lvlJc w:val="left"/>
      <w:pPr>
        <w:tabs>
          <w:tab w:val="num" w:pos="1656"/>
        </w:tabs>
        <w:ind w:left="1656" w:hanging="360"/>
      </w:pPr>
      <w:rPr>
        <w:rFonts w:ascii="Courier New" w:hAnsi="Courier New" w:hint="default"/>
        <w:sz w:val="20"/>
      </w:rPr>
    </w:lvl>
    <w:lvl w:ilvl="2" w:tentative="1">
      <w:start w:val="1"/>
      <w:numFmt w:val="bullet"/>
      <w:lvlText w:val=""/>
      <w:lvlJc w:val="left"/>
      <w:pPr>
        <w:tabs>
          <w:tab w:val="num" w:pos="2376"/>
        </w:tabs>
        <w:ind w:left="2376" w:hanging="360"/>
      </w:pPr>
      <w:rPr>
        <w:rFonts w:ascii="Wingdings" w:hAnsi="Wingdings" w:hint="default"/>
        <w:sz w:val="20"/>
      </w:rPr>
    </w:lvl>
    <w:lvl w:ilvl="3" w:tentative="1">
      <w:start w:val="1"/>
      <w:numFmt w:val="bullet"/>
      <w:lvlText w:val=""/>
      <w:lvlJc w:val="left"/>
      <w:pPr>
        <w:tabs>
          <w:tab w:val="num" w:pos="3096"/>
        </w:tabs>
        <w:ind w:left="3096" w:hanging="360"/>
      </w:pPr>
      <w:rPr>
        <w:rFonts w:ascii="Wingdings" w:hAnsi="Wingdings" w:hint="default"/>
        <w:sz w:val="20"/>
      </w:rPr>
    </w:lvl>
    <w:lvl w:ilvl="4" w:tentative="1">
      <w:start w:val="1"/>
      <w:numFmt w:val="bullet"/>
      <w:lvlText w:val=""/>
      <w:lvlJc w:val="left"/>
      <w:pPr>
        <w:tabs>
          <w:tab w:val="num" w:pos="3816"/>
        </w:tabs>
        <w:ind w:left="3816" w:hanging="360"/>
      </w:pPr>
      <w:rPr>
        <w:rFonts w:ascii="Wingdings" w:hAnsi="Wingdings" w:hint="default"/>
        <w:sz w:val="20"/>
      </w:rPr>
    </w:lvl>
    <w:lvl w:ilvl="5" w:tentative="1">
      <w:start w:val="1"/>
      <w:numFmt w:val="bullet"/>
      <w:lvlText w:val=""/>
      <w:lvlJc w:val="left"/>
      <w:pPr>
        <w:tabs>
          <w:tab w:val="num" w:pos="4536"/>
        </w:tabs>
        <w:ind w:left="4536" w:hanging="360"/>
      </w:pPr>
      <w:rPr>
        <w:rFonts w:ascii="Wingdings" w:hAnsi="Wingdings" w:hint="default"/>
        <w:sz w:val="20"/>
      </w:rPr>
    </w:lvl>
    <w:lvl w:ilvl="6" w:tentative="1">
      <w:start w:val="1"/>
      <w:numFmt w:val="bullet"/>
      <w:lvlText w:val=""/>
      <w:lvlJc w:val="left"/>
      <w:pPr>
        <w:tabs>
          <w:tab w:val="num" w:pos="5256"/>
        </w:tabs>
        <w:ind w:left="5256" w:hanging="360"/>
      </w:pPr>
      <w:rPr>
        <w:rFonts w:ascii="Wingdings" w:hAnsi="Wingdings" w:hint="default"/>
        <w:sz w:val="20"/>
      </w:rPr>
    </w:lvl>
    <w:lvl w:ilvl="7" w:tentative="1">
      <w:start w:val="1"/>
      <w:numFmt w:val="bullet"/>
      <w:lvlText w:val=""/>
      <w:lvlJc w:val="left"/>
      <w:pPr>
        <w:tabs>
          <w:tab w:val="num" w:pos="5976"/>
        </w:tabs>
        <w:ind w:left="5976" w:hanging="360"/>
      </w:pPr>
      <w:rPr>
        <w:rFonts w:ascii="Wingdings" w:hAnsi="Wingdings" w:hint="default"/>
        <w:sz w:val="20"/>
      </w:rPr>
    </w:lvl>
    <w:lvl w:ilvl="8" w:tentative="1">
      <w:start w:val="1"/>
      <w:numFmt w:val="bullet"/>
      <w:lvlText w:val=""/>
      <w:lvlJc w:val="left"/>
      <w:pPr>
        <w:tabs>
          <w:tab w:val="num" w:pos="6696"/>
        </w:tabs>
        <w:ind w:left="6696" w:hanging="360"/>
      </w:pPr>
      <w:rPr>
        <w:rFonts w:ascii="Wingdings" w:hAnsi="Wingdings" w:hint="default"/>
        <w:sz w:val="20"/>
      </w:rPr>
    </w:lvl>
  </w:abstractNum>
  <w:abstractNum w:abstractNumId="10" w15:restartNumberingAfterBreak="0">
    <w:nsid w:val="635F0785"/>
    <w:multiLevelType w:val="hybridMultilevel"/>
    <w:tmpl w:val="4AE8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07674428">
    <w:abstractNumId w:val="7"/>
  </w:num>
  <w:num w:numId="2" w16cid:durableId="822745532">
    <w:abstractNumId w:val="11"/>
  </w:num>
  <w:num w:numId="3" w16cid:durableId="2103253521">
    <w:abstractNumId w:val="5"/>
  </w:num>
  <w:num w:numId="4" w16cid:durableId="380641724">
    <w:abstractNumId w:val="10"/>
  </w:num>
  <w:num w:numId="5" w16cid:durableId="374237091">
    <w:abstractNumId w:val="9"/>
  </w:num>
  <w:num w:numId="6" w16cid:durableId="791556029">
    <w:abstractNumId w:val="4"/>
  </w:num>
  <w:num w:numId="7" w16cid:durableId="1139417504">
    <w:abstractNumId w:val="6"/>
  </w:num>
  <w:num w:numId="8" w16cid:durableId="1494106993">
    <w:abstractNumId w:val="0"/>
  </w:num>
  <w:num w:numId="9" w16cid:durableId="1176189865">
    <w:abstractNumId w:val="2"/>
  </w:num>
  <w:num w:numId="10" w16cid:durableId="1302035148">
    <w:abstractNumId w:val="3"/>
  </w:num>
  <w:num w:numId="11" w16cid:durableId="1730687584">
    <w:abstractNumId w:val="1"/>
  </w:num>
  <w:num w:numId="12" w16cid:durableId="7694741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3448"/>
    <w:rsid w:val="0000609F"/>
    <w:rsid w:val="0000773D"/>
    <w:rsid w:val="00015D1E"/>
    <w:rsid w:val="00021C6C"/>
    <w:rsid w:val="00021D52"/>
    <w:rsid w:val="000243FA"/>
    <w:rsid w:val="00025DA4"/>
    <w:rsid w:val="00027EC0"/>
    <w:rsid w:val="00031EFE"/>
    <w:rsid w:val="000328E0"/>
    <w:rsid w:val="000351A9"/>
    <w:rsid w:val="00037D61"/>
    <w:rsid w:val="00040032"/>
    <w:rsid w:val="000403AE"/>
    <w:rsid w:val="00042FEF"/>
    <w:rsid w:val="00044256"/>
    <w:rsid w:val="00052573"/>
    <w:rsid w:val="0005278F"/>
    <w:rsid w:val="00056CED"/>
    <w:rsid w:val="00063E03"/>
    <w:rsid w:val="00064D28"/>
    <w:rsid w:val="00070385"/>
    <w:rsid w:val="00070808"/>
    <w:rsid w:val="00074D4D"/>
    <w:rsid w:val="0007531F"/>
    <w:rsid w:val="0007702F"/>
    <w:rsid w:val="00085940"/>
    <w:rsid w:val="00085A8A"/>
    <w:rsid w:val="00087F90"/>
    <w:rsid w:val="00096950"/>
    <w:rsid w:val="000A0405"/>
    <w:rsid w:val="000A1128"/>
    <w:rsid w:val="000A12C2"/>
    <w:rsid w:val="000B2112"/>
    <w:rsid w:val="000B6AFA"/>
    <w:rsid w:val="000B7C10"/>
    <w:rsid w:val="000C007B"/>
    <w:rsid w:val="000C232A"/>
    <w:rsid w:val="000C29FC"/>
    <w:rsid w:val="000C311D"/>
    <w:rsid w:val="000C778D"/>
    <w:rsid w:val="000D384E"/>
    <w:rsid w:val="000D6C86"/>
    <w:rsid w:val="000D76CB"/>
    <w:rsid w:val="000E1D06"/>
    <w:rsid w:val="000E40FE"/>
    <w:rsid w:val="000E5FFC"/>
    <w:rsid w:val="000F0849"/>
    <w:rsid w:val="000F0EDC"/>
    <w:rsid w:val="000F1BD5"/>
    <w:rsid w:val="000F4448"/>
    <w:rsid w:val="00100FF0"/>
    <w:rsid w:val="001014BD"/>
    <w:rsid w:val="001058C4"/>
    <w:rsid w:val="00106507"/>
    <w:rsid w:val="0010703B"/>
    <w:rsid w:val="001102EE"/>
    <w:rsid w:val="00112A22"/>
    <w:rsid w:val="00116241"/>
    <w:rsid w:val="00120D7F"/>
    <w:rsid w:val="001267FA"/>
    <w:rsid w:val="00130AA8"/>
    <w:rsid w:val="001327CB"/>
    <w:rsid w:val="00136415"/>
    <w:rsid w:val="0013690E"/>
    <w:rsid w:val="00137218"/>
    <w:rsid w:val="0014029C"/>
    <w:rsid w:val="001412F5"/>
    <w:rsid w:val="00143B9E"/>
    <w:rsid w:val="00144236"/>
    <w:rsid w:val="00144D52"/>
    <w:rsid w:val="00145124"/>
    <w:rsid w:val="00145A56"/>
    <w:rsid w:val="00145D64"/>
    <w:rsid w:val="00147B75"/>
    <w:rsid w:val="00151558"/>
    <w:rsid w:val="001555FF"/>
    <w:rsid w:val="001678AD"/>
    <w:rsid w:val="001679D0"/>
    <w:rsid w:val="00173601"/>
    <w:rsid w:val="00174649"/>
    <w:rsid w:val="00175A0B"/>
    <w:rsid w:val="00180528"/>
    <w:rsid w:val="0018071E"/>
    <w:rsid w:val="0018159F"/>
    <w:rsid w:val="00181727"/>
    <w:rsid w:val="00181A14"/>
    <w:rsid w:val="00183A6A"/>
    <w:rsid w:val="00183BD1"/>
    <w:rsid w:val="0018657A"/>
    <w:rsid w:val="00187C70"/>
    <w:rsid w:val="0019024C"/>
    <w:rsid w:val="00190F6F"/>
    <w:rsid w:val="00192D5B"/>
    <w:rsid w:val="00193C06"/>
    <w:rsid w:val="001943B5"/>
    <w:rsid w:val="001962CA"/>
    <w:rsid w:val="00197148"/>
    <w:rsid w:val="001A16DC"/>
    <w:rsid w:val="001A37B3"/>
    <w:rsid w:val="001A4CA7"/>
    <w:rsid w:val="001B07F0"/>
    <w:rsid w:val="001B14FF"/>
    <w:rsid w:val="001B3DBF"/>
    <w:rsid w:val="001B5F8B"/>
    <w:rsid w:val="001B6570"/>
    <w:rsid w:val="001C18C7"/>
    <w:rsid w:val="001D18FB"/>
    <w:rsid w:val="001D30B3"/>
    <w:rsid w:val="001D653A"/>
    <w:rsid w:val="001D6FFD"/>
    <w:rsid w:val="001E140E"/>
    <w:rsid w:val="001E3A3E"/>
    <w:rsid w:val="001E48E2"/>
    <w:rsid w:val="001E574E"/>
    <w:rsid w:val="001F200F"/>
    <w:rsid w:val="001F4EEF"/>
    <w:rsid w:val="001F5110"/>
    <w:rsid w:val="001F5999"/>
    <w:rsid w:val="001F5FCA"/>
    <w:rsid w:val="00200B3D"/>
    <w:rsid w:val="00201B52"/>
    <w:rsid w:val="002050E4"/>
    <w:rsid w:val="0020534E"/>
    <w:rsid w:val="00206C34"/>
    <w:rsid w:val="00206DBB"/>
    <w:rsid w:val="00211B09"/>
    <w:rsid w:val="00212076"/>
    <w:rsid w:val="00212667"/>
    <w:rsid w:val="002126B7"/>
    <w:rsid w:val="002165A7"/>
    <w:rsid w:val="0022277C"/>
    <w:rsid w:val="00225698"/>
    <w:rsid w:val="002307DB"/>
    <w:rsid w:val="00231FA2"/>
    <w:rsid w:val="00236759"/>
    <w:rsid w:val="00236DC6"/>
    <w:rsid w:val="00237EB4"/>
    <w:rsid w:val="00237F36"/>
    <w:rsid w:val="002509FB"/>
    <w:rsid w:val="00257355"/>
    <w:rsid w:val="00262041"/>
    <w:rsid w:val="002621C4"/>
    <w:rsid w:val="00262464"/>
    <w:rsid w:val="0026393C"/>
    <w:rsid w:val="0027339C"/>
    <w:rsid w:val="002753CB"/>
    <w:rsid w:val="00292EBD"/>
    <w:rsid w:val="00294FF9"/>
    <w:rsid w:val="00297261"/>
    <w:rsid w:val="002A235B"/>
    <w:rsid w:val="002A2A95"/>
    <w:rsid w:val="002A6CCE"/>
    <w:rsid w:val="002B3041"/>
    <w:rsid w:val="002B326C"/>
    <w:rsid w:val="002B417B"/>
    <w:rsid w:val="002B4401"/>
    <w:rsid w:val="002B715A"/>
    <w:rsid w:val="002C034F"/>
    <w:rsid w:val="002C29A9"/>
    <w:rsid w:val="002C4149"/>
    <w:rsid w:val="002C4D2B"/>
    <w:rsid w:val="002D3358"/>
    <w:rsid w:val="002D6C91"/>
    <w:rsid w:val="002D6F28"/>
    <w:rsid w:val="002E02C5"/>
    <w:rsid w:val="002E0C25"/>
    <w:rsid w:val="002E20EA"/>
    <w:rsid w:val="002E298A"/>
    <w:rsid w:val="002E4603"/>
    <w:rsid w:val="002E7658"/>
    <w:rsid w:val="002F06B7"/>
    <w:rsid w:val="002F1AA5"/>
    <w:rsid w:val="002F286A"/>
    <w:rsid w:val="002F2B38"/>
    <w:rsid w:val="002F6359"/>
    <w:rsid w:val="002F70AB"/>
    <w:rsid w:val="003018EF"/>
    <w:rsid w:val="003020E5"/>
    <w:rsid w:val="003041A0"/>
    <w:rsid w:val="00304CD7"/>
    <w:rsid w:val="003053E7"/>
    <w:rsid w:val="00312403"/>
    <w:rsid w:val="00312991"/>
    <w:rsid w:val="00315176"/>
    <w:rsid w:val="003202A0"/>
    <w:rsid w:val="003206FD"/>
    <w:rsid w:val="00325004"/>
    <w:rsid w:val="00326844"/>
    <w:rsid w:val="00326ED3"/>
    <w:rsid w:val="00331594"/>
    <w:rsid w:val="003317C3"/>
    <w:rsid w:val="00335DB6"/>
    <w:rsid w:val="00336494"/>
    <w:rsid w:val="00340C65"/>
    <w:rsid w:val="00344CCA"/>
    <w:rsid w:val="003473CB"/>
    <w:rsid w:val="003477C1"/>
    <w:rsid w:val="0035152E"/>
    <w:rsid w:val="003571A4"/>
    <w:rsid w:val="00361B90"/>
    <w:rsid w:val="00362ADB"/>
    <w:rsid w:val="00362D49"/>
    <w:rsid w:val="00365879"/>
    <w:rsid w:val="003701F9"/>
    <w:rsid w:val="003764B8"/>
    <w:rsid w:val="0037756B"/>
    <w:rsid w:val="003776A8"/>
    <w:rsid w:val="00383674"/>
    <w:rsid w:val="00384E36"/>
    <w:rsid w:val="00386D0C"/>
    <w:rsid w:val="00391CF3"/>
    <w:rsid w:val="00391F6D"/>
    <w:rsid w:val="00395030"/>
    <w:rsid w:val="003A2290"/>
    <w:rsid w:val="003A35E5"/>
    <w:rsid w:val="003B202E"/>
    <w:rsid w:val="003B53EA"/>
    <w:rsid w:val="003B5D45"/>
    <w:rsid w:val="003B735C"/>
    <w:rsid w:val="003C1494"/>
    <w:rsid w:val="003C1927"/>
    <w:rsid w:val="003C1E81"/>
    <w:rsid w:val="003C3972"/>
    <w:rsid w:val="003C5745"/>
    <w:rsid w:val="003C7420"/>
    <w:rsid w:val="003D0AD3"/>
    <w:rsid w:val="003D18DA"/>
    <w:rsid w:val="003D4A37"/>
    <w:rsid w:val="003D4CC7"/>
    <w:rsid w:val="003D53C6"/>
    <w:rsid w:val="003D57BC"/>
    <w:rsid w:val="003D5C8B"/>
    <w:rsid w:val="003D6D23"/>
    <w:rsid w:val="003E0F22"/>
    <w:rsid w:val="003E3DBE"/>
    <w:rsid w:val="003E415F"/>
    <w:rsid w:val="003E510C"/>
    <w:rsid w:val="003E76B2"/>
    <w:rsid w:val="003F066E"/>
    <w:rsid w:val="003F168E"/>
    <w:rsid w:val="003F1AC2"/>
    <w:rsid w:val="003F75EB"/>
    <w:rsid w:val="00401275"/>
    <w:rsid w:val="00405877"/>
    <w:rsid w:val="004068D6"/>
    <w:rsid w:val="00407352"/>
    <w:rsid w:val="0040768F"/>
    <w:rsid w:val="004114FD"/>
    <w:rsid w:val="004173CA"/>
    <w:rsid w:val="00420E14"/>
    <w:rsid w:val="00421627"/>
    <w:rsid w:val="004224AF"/>
    <w:rsid w:val="004242A1"/>
    <w:rsid w:val="00427769"/>
    <w:rsid w:val="00431E32"/>
    <w:rsid w:val="00432A7F"/>
    <w:rsid w:val="00434AA3"/>
    <w:rsid w:val="00435D87"/>
    <w:rsid w:val="0043723D"/>
    <w:rsid w:val="00437B73"/>
    <w:rsid w:val="00437E0F"/>
    <w:rsid w:val="00440819"/>
    <w:rsid w:val="00443228"/>
    <w:rsid w:val="00457E06"/>
    <w:rsid w:val="004617A2"/>
    <w:rsid w:val="004667FD"/>
    <w:rsid w:val="00473EEA"/>
    <w:rsid w:val="004771CA"/>
    <w:rsid w:val="004772D2"/>
    <w:rsid w:val="00477327"/>
    <w:rsid w:val="00477866"/>
    <w:rsid w:val="00480FE6"/>
    <w:rsid w:val="004823CE"/>
    <w:rsid w:val="004871C9"/>
    <w:rsid w:val="00490D53"/>
    <w:rsid w:val="00493F6C"/>
    <w:rsid w:val="00495346"/>
    <w:rsid w:val="00496237"/>
    <w:rsid w:val="004A5CA9"/>
    <w:rsid w:val="004A6C1B"/>
    <w:rsid w:val="004B156A"/>
    <w:rsid w:val="004B19D0"/>
    <w:rsid w:val="004B1E9C"/>
    <w:rsid w:val="004B304D"/>
    <w:rsid w:val="004B5462"/>
    <w:rsid w:val="004C53EC"/>
    <w:rsid w:val="004D0387"/>
    <w:rsid w:val="004D300F"/>
    <w:rsid w:val="004D661C"/>
    <w:rsid w:val="004D721E"/>
    <w:rsid w:val="004D79EA"/>
    <w:rsid w:val="004E0C04"/>
    <w:rsid w:val="004E169E"/>
    <w:rsid w:val="004E1793"/>
    <w:rsid w:val="004E42C1"/>
    <w:rsid w:val="004E4E9C"/>
    <w:rsid w:val="004E557A"/>
    <w:rsid w:val="004E7A1D"/>
    <w:rsid w:val="004F1F5A"/>
    <w:rsid w:val="004F3884"/>
    <w:rsid w:val="004F5C45"/>
    <w:rsid w:val="004F5D7D"/>
    <w:rsid w:val="004F651A"/>
    <w:rsid w:val="00501BA0"/>
    <w:rsid w:val="00501C1D"/>
    <w:rsid w:val="005034C2"/>
    <w:rsid w:val="0050699C"/>
    <w:rsid w:val="005201C3"/>
    <w:rsid w:val="00522991"/>
    <w:rsid w:val="00524DF2"/>
    <w:rsid w:val="005252DC"/>
    <w:rsid w:val="00525FAF"/>
    <w:rsid w:val="00533445"/>
    <w:rsid w:val="00533815"/>
    <w:rsid w:val="00533FE6"/>
    <w:rsid w:val="00534578"/>
    <w:rsid w:val="00534CE8"/>
    <w:rsid w:val="00536769"/>
    <w:rsid w:val="00542179"/>
    <w:rsid w:val="00543666"/>
    <w:rsid w:val="00544383"/>
    <w:rsid w:val="00550272"/>
    <w:rsid w:val="00552364"/>
    <w:rsid w:val="00553F43"/>
    <w:rsid w:val="005543EA"/>
    <w:rsid w:val="005554F0"/>
    <w:rsid w:val="00556858"/>
    <w:rsid w:val="005577BE"/>
    <w:rsid w:val="00560AB8"/>
    <w:rsid w:val="005622B4"/>
    <w:rsid w:val="00563A35"/>
    <w:rsid w:val="00567885"/>
    <w:rsid w:val="00570092"/>
    <w:rsid w:val="00571C5E"/>
    <w:rsid w:val="00572576"/>
    <w:rsid w:val="00573320"/>
    <w:rsid w:val="00582379"/>
    <w:rsid w:val="0058287D"/>
    <w:rsid w:val="00586DDE"/>
    <w:rsid w:val="00593F28"/>
    <w:rsid w:val="00594360"/>
    <w:rsid w:val="0059628B"/>
    <w:rsid w:val="005A1789"/>
    <w:rsid w:val="005A2129"/>
    <w:rsid w:val="005A2A4D"/>
    <w:rsid w:val="005A4A5F"/>
    <w:rsid w:val="005B0BB8"/>
    <w:rsid w:val="005B4E45"/>
    <w:rsid w:val="005B56A3"/>
    <w:rsid w:val="005C0653"/>
    <w:rsid w:val="005C62E8"/>
    <w:rsid w:val="005C7A08"/>
    <w:rsid w:val="005D6D85"/>
    <w:rsid w:val="005E528C"/>
    <w:rsid w:val="005E5B55"/>
    <w:rsid w:val="005E630A"/>
    <w:rsid w:val="005E6924"/>
    <w:rsid w:val="005E7438"/>
    <w:rsid w:val="005F2B6B"/>
    <w:rsid w:val="005F2E33"/>
    <w:rsid w:val="005F5AF0"/>
    <w:rsid w:val="006008BD"/>
    <w:rsid w:val="006008FA"/>
    <w:rsid w:val="006019AE"/>
    <w:rsid w:val="00601D7E"/>
    <w:rsid w:val="00605377"/>
    <w:rsid w:val="006058F5"/>
    <w:rsid w:val="00605F9B"/>
    <w:rsid w:val="0060732C"/>
    <w:rsid w:val="006076FE"/>
    <w:rsid w:val="00611C5C"/>
    <w:rsid w:val="00612112"/>
    <w:rsid w:val="00612F7F"/>
    <w:rsid w:val="00613295"/>
    <w:rsid w:val="00616719"/>
    <w:rsid w:val="006172DE"/>
    <w:rsid w:val="00617D9C"/>
    <w:rsid w:val="00621386"/>
    <w:rsid w:val="006238C8"/>
    <w:rsid w:val="0062587E"/>
    <w:rsid w:val="00627BCB"/>
    <w:rsid w:val="0063503E"/>
    <w:rsid w:val="0063577C"/>
    <w:rsid w:val="0063794C"/>
    <w:rsid w:val="006424B4"/>
    <w:rsid w:val="006456C3"/>
    <w:rsid w:val="00645FCD"/>
    <w:rsid w:val="00654AFA"/>
    <w:rsid w:val="006573E4"/>
    <w:rsid w:val="00660B87"/>
    <w:rsid w:val="006643DF"/>
    <w:rsid w:val="00670FFD"/>
    <w:rsid w:val="0067596B"/>
    <w:rsid w:val="00680114"/>
    <w:rsid w:val="00680145"/>
    <w:rsid w:val="00682481"/>
    <w:rsid w:val="00684C35"/>
    <w:rsid w:val="00685142"/>
    <w:rsid w:val="00695EA5"/>
    <w:rsid w:val="006972F5"/>
    <w:rsid w:val="00697876"/>
    <w:rsid w:val="00697A89"/>
    <w:rsid w:val="006A7082"/>
    <w:rsid w:val="006B1054"/>
    <w:rsid w:val="006B6842"/>
    <w:rsid w:val="006B766D"/>
    <w:rsid w:val="006C37EA"/>
    <w:rsid w:val="006C5478"/>
    <w:rsid w:val="006C7C0A"/>
    <w:rsid w:val="006D22F2"/>
    <w:rsid w:val="006D69A9"/>
    <w:rsid w:val="006E08F6"/>
    <w:rsid w:val="006F47D6"/>
    <w:rsid w:val="00702C12"/>
    <w:rsid w:val="00703930"/>
    <w:rsid w:val="00703F4B"/>
    <w:rsid w:val="00704CCC"/>
    <w:rsid w:val="00706D91"/>
    <w:rsid w:val="007074EE"/>
    <w:rsid w:val="007075F9"/>
    <w:rsid w:val="00712109"/>
    <w:rsid w:val="00714C5E"/>
    <w:rsid w:val="00715213"/>
    <w:rsid w:val="00724D39"/>
    <w:rsid w:val="00730CB2"/>
    <w:rsid w:val="00731DA1"/>
    <w:rsid w:val="00732E7D"/>
    <w:rsid w:val="00736A67"/>
    <w:rsid w:val="00740447"/>
    <w:rsid w:val="007420E9"/>
    <w:rsid w:val="007474D2"/>
    <w:rsid w:val="00747868"/>
    <w:rsid w:val="007510BD"/>
    <w:rsid w:val="007512CA"/>
    <w:rsid w:val="00752381"/>
    <w:rsid w:val="00754EBA"/>
    <w:rsid w:val="00755BA5"/>
    <w:rsid w:val="007579D8"/>
    <w:rsid w:val="00760544"/>
    <w:rsid w:val="0076099A"/>
    <w:rsid w:val="00761D9A"/>
    <w:rsid w:val="00764FC1"/>
    <w:rsid w:val="0076720A"/>
    <w:rsid w:val="007714CE"/>
    <w:rsid w:val="00771E53"/>
    <w:rsid w:val="00772479"/>
    <w:rsid w:val="00775351"/>
    <w:rsid w:val="00775467"/>
    <w:rsid w:val="00780122"/>
    <w:rsid w:val="00781B55"/>
    <w:rsid w:val="00781CCD"/>
    <w:rsid w:val="00782499"/>
    <w:rsid w:val="0079185B"/>
    <w:rsid w:val="00793C79"/>
    <w:rsid w:val="00794108"/>
    <w:rsid w:val="00794399"/>
    <w:rsid w:val="007956AE"/>
    <w:rsid w:val="007963EB"/>
    <w:rsid w:val="007A2DB2"/>
    <w:rsid w:val="007B0721"/>
    <w:rsid w:val="007B0B6D"/>
    <w:rsid w:val="007B2186"/>
    <w:rsid w:val="007B511B"/>
    <w:rsid w:val="007B7EC9"/>
    <w:rsid w:val="007C3B07"/>
    <w:rsid w:val="007C5487"/>
    <w:rsid w:val="007C55AC"/>
    <w:rsid w:val="007C74E5"/>
    <w:rsid w:val="007D0603"/>
    <w:rsid w:val="007D20E7"/>
    <w:rsid w:val="007D53CE"/>
    <w:rsid w:val="007D540A"/>
    <w:rsid w:val="007F24BD"/>
    <w:rsid w:val="007F277F"/>
    <w:rsid w:val="007F2A3D"/>
    <w:rsid w:val="007F7CB1"/>
    <w:rsid w:val="00801D50"/>
    <w:rsid w:val="008029B9"/>
    <w:rsid w:val="00802DAB"/>
    <w:rsid w:val="0080553E"/>
    <w:rsid w:val="008200F1"/>
    <w:rsid w:val="0082136F"/>
    <w:rsid w:val="008238AE"/>
    <w:rsid w:val="008243D5"/>
    <w:rsid w:val="00833963"/>
    <w:rsid w:val="00837950"/>
    <w:rsid w:val="00842AB6"/>
    <w:rsid w:val="00850F17"/>
    <w:rsid w:val="008537D3"/>
    <w:rsid w:val="00855769"/>
    <w:rsid w:val="008578A5"/>
    <w:rsid w:val="00862025"/>
    <w:rsid w:val="008624C9"/>
    <w:rsid w:val="00862585"/>
    <w:rsid w:val="0086393E"/>
    <w:rsid w:val="00863E4A"/>
    <w:rsid w:val="00866A47"/>
    <w:rsid w:val="00867B4A"/>
    <w:rsid w:val="008706D2"/>
    <w:rsid w:val="00873363"/>
    <w:rsid w:val="008752B8"/>
    <w:rsid w:val="00876BCE"/>
    <w:rsid w:val="00880121"/>
    <w:rsid w:val="00880A4D"/>
    <w:rsid w:val="00881221"/>
    <w:rsid w:val="008863D9"/>
    <w:rsid w:val="00887C83"/>
    <w:rsid w:val="0089249F"/>
    <w:rsid w:val="00896E81"/>
    <w:rsid w:val="008A114C"/>
    <w:rsid w:val="008A20C2"/>
    <w:rsid w:val="008A6EE9"/>
    <w:rsid w:val="008B1218"/>
    <w:rsid w:val="008B164F"/>
    <w:rsid w:val="008B2170"/>
    <w:rsid w:val="008B2E7E"/>
    <w:rsid w:val="008B3920"/>
    <w:rsid w:val="008B3B70"/>
    <w:rsid w:val="008B722D"/>
    <w:rsid w:val="008B76F7"/>
    <w:rsid w:val="008C3F58"/>
    <w:rsid w:val="008C796B"/>
    <w:rsid w:val="008D150A"/>
    <w:rsid w:val="008D517C"/>
    <w:rsid w:val="008E28E4"/>
    <w:rsid w:val="008E410C"/>
    <w:rsid w:val="008E67DF"/>
    <w:rsid w:val="008E6B7D"/>
    <w:rsid w:val="008E780D"/>
    <w:rsid w:val="008F0719"/>
    <w:rsid w:val="008F760D"/>
    <w:rsid w:val="008F79D4"/>
    <w:rsid w:val="008F7EEC"/>
    <w:rsid w:val="00901FF9"/>
    <w:rsid w:val="009020EA"/>
    <w:rsid w:val="009022FB"/>
    <w:rsid w:val="009057A7"/>
    <w:rsid w:val="00910F29"/>
    <w:rsid w:val="00911493"/>
    <w:rsid w:val="00912DB7"/>
    <w:rsid w:val="009147C5"/>
    <w:rsid w:val="00914CC7"/>
    <w:rsid w:val="00916224"/>
    <w:rsid w:val="00916BE6"/>
    <w:rsid w:val="00917F9B"/>
    <w:rsid w:val="0092223A"/>
    <w:rsid w:val="009254C6"/>
    <w:rsid w:val="00927041"/>
    <w:rsid w:val="00933DA3"/>
    <w:rsid w:val="009349DB"/>
    <w:rsid w:val="009376B7"/>
    <w:rsid w:val="009404EC"/>
    <w:rsid w:val="009417F1"/>
    <w:rsid w:val="00941994"/>
    <w:rsid w:val="00944381"/>
    <w:rsid w:val="00946CE5"/>
    <w:rsid w:val="00947CEB"/>
    <w:rsid w:val="00954391"/>
    <w:rsid w:val="00956C4D"/>
    <w:rsid w:val="00956D6D"/>
    <w:rsid w:val="009577F3"/>
    <w:rsid w:val="009608EE"/>
    <w:rsid w:val="0096199D"/>
    <w:rsid w:val="0096302E"/>
    <w:rsid w:val="00965056"/>
    <w:rsid w:val="00967ABA"/>
    <w:rsid w:val="009716A7"/>
    <w:rsid w:val="0097520F"/>
    <w:rsid w:val="009775BF"/>
    <w:rsid w:val="00982468"/>
    <w:rsid w:val="0098315F"/>
    <w:rsid w:val="0099233E"/>
    <w:rsid w:val="009A094A"/>
    <w:rsid w:val="009A2585"/>
    <w:rsid w:val="009B1244"/>
    <w:rsid w:val="009B25F9"/>
    <w:rsid w:val="009B27A6"/>
    <w:rsid w:val="009B4CF7"/>
    <w:rsid w:val="009B5CC1"/>
    <w:rsid w:val="009B5F83"/>
    <w:rsid w:val="009C1D03"/>
    <w:rsid w:val="009C3985"/>
    <w:rsid w:val="009C570F"/>
    <w:rsid w:val="009D14AD"/>
    <w:rsid w:val="009D5B84"/>
    <w:rsid w:val="009D76C6"/>
    <w:rsid w:val="009E017B"/>
    <w:rsid w:val="009E0F5C"/>
    <w:rsid w:val="009E4037"/>
    <w:rsid w:val="009E4431"/>
    <w:rsid w:val="009E6289"/>
    <w:rsid w:val="009E7257"/>
    <w:rsid w:val="009E736F"/>
    <w:rsid w:val="009E7E9B"/>
    <w:rsid w:val="009F1496"/>
    <w:rsid w:val="009F2300"/>
    <w:rsid w:val="009F3C98"/>
    <w:rsid w:val="009F5934"/>
    <w:rsid w:val="009F7010"/>
    <w:rsid w:val="00A00335"/>
    <w:rsid w:val="00A020C1"/>
    <w:rsid w:val="00A0315E"/>
    <w:rsid w:val="00A07A0A"/>
    <w:rsid w:val="00A136D4"/>
    <w:rsid w:val="00A1374F"/>
    <w:rsid w:val="00A23BBF"/>
    <w:rsid w:val="00A26562"/>
    <w:rsid w:val="00A27873"/>
    <w:rsid w:val="00A32ACE"/>
    <w:rsid w:val="00A33533"/>
    <w:rsid w:val="00A37CC4"/>
    <w:rsid w:val="00A4045D"/>
    <w:rsid w:val="00A4077A"/>
    <w:rsid w:val="00A41366"/>
    <w:rsid w:val="00A421C1"/>
    <w:rsid w:val="00A471C5"/>
    <w:rsid w:val="00A50E2A"/>
    <w:rsid w:val="00A51BCA"/>
    <w:rsid w:val="00A5215B"/>
    <w:rsid w:val="00A54438"/>
    <w:rsid w:val="00A61815"/>
    <w:rsid w:val="00A63527"/>
    <w:rsid w:val="00A65011"/>
    <w:rsid w:val="00A653BC"/>
    <w:rsid w:val="00A71A11"/>
    <w:rsid w:val="00A72776"/>
    <w:rsid w:val="00A7649E"/>
    <w:rsid w:val="00A77411"/>
    <w:rsid w:val="00A81132"/>
    <w:rsid w:val="00A821C8"/>
    <w:rsid w:val="00A832F8"/>
    <w:rsid w:val="00A84168"/>
    <w:rsid w:val="00A84333"/>
    <w:rsid w:val="00A84F41"/>
    <w:rsid w:val="00A86BD8"/>
    <w:rsid w:val="00A87B30"/>
    <w:rsid w:val="00A927D2"/>
    <w:rsid w:val="00A94EAC"/>
    <w:rsid w:val="00AA04A7"/>
    <w:rsid w:val="00AA3F6A"/>
    <w:rsid w:val="00AA4215"/>
    <w:rsid w:val="00AA7931"/>
    <w:rsid w:val="00AB15F5"/>
    <w:rsid w:val="00AB1C7F"/>
    <w:rsid w:val="00AB3053"/>
    <w:rsid w:val="00AB5D06"/>
    <w:rsid w:val="00AC0577"/>
    <w:rsid w:val="00AC1199"/>
    <w:rsid w:val="00AC1A8F"/>
    <w:rsid w:val="00AC5CC9"/>
    <w:rsid w:val="00AC653F"/>
    <w:rsid w:val="00AC66C8"/>
    <w:rsid w:val="00AD52F8"/>
    <w:rsid w:val="00AD600D"/>
    <w:rsid w:val="00AD7634"/>
    <w:rsid w:val="00AE1E25"/>
    <w:rsid w:val="00AE45B3"/>
    <w:rsid w:val="00AE6B38"/>
    <w:rsid w:val="00AE7060"/>
    <w:rsid w:val="00AF0C72"/>
    <w:rsid w:val="00AF456B"/>
    <w:rsid w:val="00AF4C42"/>
    <w:rsid w:val="00AF6B97"/>
    <w:rsid w:val="00AF74E4"/>
    <w:rsid w:val="00B01F9B"/>
    <w:rsid w:val="00B0418D"/>
    <w:rsid w:val="00B04397"/>
    <w:rsid w:val="00B052AF"/>
    <w:rsid w:val="00B06320"/>
    <w:rsid w:val="00B105E8"/>
    <w:rsid w:val="00B2006F"/>
    <w:rsid w:val="00B259B0"/>
    <w:rsid w:val="00B26944"/>
    <w:rsid w:val="00B30065"/>
    <w:rsid w:val="00B31FFE"/>
    <w:rsid w:val="00B32768"/>
    <w:rsid w:val="00B34AB6"/>
    <w:rsid w:val="00B40B5E"/>
    <w:rsid w:val="00B44FD5"/>
    <w:rsid w:val="00B5236F"/>
    <w:rsid w:val="00B5351A"/>
    <w:rsid w:val="00B5459D"/>
    <w:rsid w:val="00B575F5"/>
    <w:rsid w:val="00B57795"/>
    <w:rsid w:val="00B604D3"/>
    <w:rsid w:val="00B6062E"/>
    <w:rsid w:val="00B6383F"/>
    <w:rsid w:val="00B640C4"/>
    <w:rsid w:val="00B65280"/>
    <w:rsid w:val="00B66155"/>
    <w:rsid w:val="00B66C86"/>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5FE6"/>
    <w:rsid w:val="00BB0541"/>
    <w:rsid w:val="00BB09AB"/>
    <w:rsid w:val="00BB21EA"/>
    <w:rsid w:val="00BB460A"/>
    <w:rsid w:val="00BB7BB9"/>
    <w:rsid w:val="00BC0B6E"/>
    <w:rsid w:val="00BC1029"/>
    <w:rsid w:val="00BC135E"/>
    <w:rsid w:val="00BC2185"/>
    <w:rsid w:val="00BC23FC"/>
    <w:rsid w:val="00BC3AE1"/>
    <w:rsid w:val="00BC48AB"/>
    <w:rsid w:val="00BC4A45"/>
    <w:rsid w:val="00BC6F24"/>
    <w:rsid w:val="00BD0A15"/>
    <w:rsid w:val="00BD2331"/>
    <w:rsid w:val="00BD3851"/>
    <w:rsid w:val="00BD3D25"/>
    <w:rsid w:val="00BD49F1"/>
    <w:rsid w:val="00BE1470"/>
    <w:rsid w:val="00BF01BC"/>
    <w:rsid w:val="00BF0D27"/>
    <w:rsid w:val="00BF0D59"/>
    <w:rsid w:val="00BF1D46"/>
    <w:rsid w:val="00BF2296"/>
    <w:rsid w:val="00BF3704"/>
    <w:rsid w:val="00BF3C03"/>
    <w:rsid w:val="00BF56D6"/>
    <w:rsid w:val="00C009F9"/>
    <w:rsid w:val="00C063A6"/>
    <w:rsid w:val="00C115DF"/>
    <w:rsid w:val="00C127E6"/>
    <w:rsid w:val="00C14C3B"/>
    <w:rsid w:val="00C15006"/>
    <w:rsid w:val="00C15F51"/>
    <w:rsid w:val="00C17EAE"/>
    <w:rsid w:val="00C24121"/>
    <w:rsid w:val="00C3059C"/>
    <w:rsid w:val="00C30B94"/>
    <w:rsid w:val="00C30C5D"/>
    <w:rsid w:val="00C3106C"/>
    <w:rsid w:val="00C33C2E"/>
    <w:rsid w:val="00C35074"/>
    <w:rsid w:val="00C3743A"/>
    <w:rsid w:val="00C37726"/>
    <w:rsid w:val="00C416C8"/>
    <w:rsid w:val="00C43F6E"/>
    <w:rsid w:val="00C45097"/>
    <w:rsid w:val="00C45D2F"/>
    <w:rsid w:val="00C51C0C"/>
    <w:rsid w:val="00C53A07"/>
    <w:rsid w:val="00C54B3A"/>
    <w:rsid w:val="00C5760C"/>
    <w:rsid w:val="00C627BC"/>
    <w:rsid w:val="00C67001"/>
    <w:rsid w:val="00C67D0E"/>
    <w:rsid w:val="00C7110F"/>
    <w:rsid w:val="00C80B82"/>
    <w:rsid w:val="00C830AE"/>
    <w:rsid w:val="00C83B2F"/>
    <w:rsid w:val="00C86DBE"/>
    <w:rsid w:val="00C93414"/>
    <w:rsid w:val="00C9512A"/>
    <w:rsid w:val="00C95696"/>
    <w:rsid w:val="00C95DF4"/>
    <w:rsid w:val="00C9627A"/>
    <w:rsid w:val="00CA4069"/>
    <w:rsid w:val="00CB0B60"/>
    <w:rsid w:val="00CB0D06"/>
    <w:rsid w:val="00CB25B2"/>
    <w:rsid w:val="00CB2DCF"/>
    <w:rsid w:val="00CB2F9A"/>
    <w:rsid w:val="00CB33F8"/>
    <w:rsid w:val="00CC2EA1"/>
    <w:rsid w:val="00CC4DB4"/>
    <w:rsid w:val="00CC64B4"/>
    <w:rsid w:val="00CC6FE2"/>
    <w:rsid w:val="00CD20A4"/>
    <w:rsid w:val="00CD7FF5"/>
    <w:rsid w:val="00CE0A34"/>
    <w:rsid w:val="00CF21C5"/>
    <w:rsid w:val="00CF5977"/>
    <w:rsid w:val="00CF6D82"/>
    <w:rsid w:val="00CF7BA6"/>
    <w:rsid w:val="00D01B2A"/>
    <w:rsid w:val="00D033CD"/>
    <w:rsid w:val="00D056B0"/>
    <w:rsid w:val="00D05904"/>
    <w:rsid w:val="00D05FA4"/>
    <w:rsid w:val="00D064C6"/>
    <w:rsid w:val="00D065D6"/>
    <w:rsid w:val="00D1096A"/>
    <w:rsid w:val="00D14E8F"/>
    <w:rsid w:val="00D17373"/>
    <w:rsid w:val="00D22121"/>
    <w:rsid w:val="00D23F58"/>
    <w:rsid w:val="00D305DE"/>
    <w:rsid w:val="00D31C81"/>
    <w:rsid w:val="00D32581"/>
    <w:rsid w:val="00D334BA"/>
    <w:rsid w:val="00D34DC2"/>
    <w:rsid w:val="00D36B28"/>
    <w:rsid w:val="00D50CDA"/>
    <w:rsid w:val="00D5399A"/>
    <w:rsid w:val="00D6021D"/>
    <w:rsid w:val="00D606BC"/>
    <w:rsid w:val="00D63F69"/>
    <w:rsid w:val="00D674B1"/>
    <w:rsid w:val="00D72B2F"/>
    <w:rsid w:val="00D72F55"/>
    <w:rsid w:val="00D732C2"/>
    <w:rsid w:val="00D74E0F"/>
    <w:rsid w:val="00D7624D"/>
    <w:rsid w:val="00D815DE"/>
    <w:rsid w:val="00D84D0C"/>
    <w:rsid w:val="00D85816"/>
    <w:rsid w:val="00D85E44"/>
    <w:rsid w:val="00D86EC1"/>
    <w:rsid w:val="00D875EE"/>
    <w:rsid w:val="00D87892"/>
    <w:rsid w:val="00D94229"/>
    <w:rsid w:val="00D94B73"/>
    <w:rsid w:val="00D95D0E"/>
    <w:rsid w:val="00DA06A8"/>
    <w:rsid w:val="00DA14C9"/>
    <w:rsid w:val="00DA2F88"/>
    <w:rsid w:val="00DA4A11"/>
    <w:rsid w:val="00DB5331"/>
    <w:rsid w:val="00DB63F4"/>
    <w:rsid w:val="00DC220C"/>
    <w:rsid w:val="00DC2E77"/>
    <w:rsid w:val="00DC34B4"/>
    <w:rsid w:val="00DC3D92"/>
    <w:rsid w:val="00DC5127"/>
    <w:rsid w:val="00DD0DDE"/>
    <w:rsid w:val="00DD11E2"/>
    <w:rsid w:val="00DD3B0F"/>
    <w:rsid w:val="00DD68FE"/>
    <w:rsid w:val="00DD6F5F"/>
    <w:rsid w:val="00DE6782"/>
    <w:rsid w:val="00DF0DA6"/>
    <w:rsid w:val="00DF244D"/>
    <w:rsid w:val="00DF630E"/>
    <w:rsid w:val="00E004E5"/>
    <w:rsid w:val="00E0210E"/>
    <w:rsid w:val="00E04DDD"/>
    <w:rsid w:val="00E07EFB"/>
    <w:rsid w:val="00E10F44"/>
    <w:rsid w:val="00E12572"/>
    <w:rsid w:val="00E12DC1"/>
    <w:rsid w:val="00E215AC"/>
    <w:rsid w:val="00E2463E"/>
    <w:rsid w:val="00E26847"/>
    <w:rsid w:val="00E31BE5"/>
    <w:rsid w:val="00E3242E"/>
    <w:rsid w:val="00E331EE"/>
    <w:rsid w:val="00E3385F"/>
    <w:rsid w:val="00E401AC"/>
    <w:rsid w:val="00E40200"/>
    <w:rsid w:val="00E40EEF"/>
    <w:rsid w:val="00E431DA"/>
    <w:rsid w:val="00E43B3D"/>
    <w:rsid w:val="00E4662C"/>
    <w:rsid w:val="00E547E2"/>
    <w:rsid w:val="00E56742"/>
    <w:rsid w:val="00E57BA2"/>
    <w:rsid w:val="00E60EB6"/>
    <w:rsid w:val="00E61EDB"/>
    <w:rsid w:val="00E62A44"/>
    <w:rsid w:val="00E63D38"/>
    <w:rsid w:val="00E6458E"/>
    <w:rsid w:val="00E67AC8"/>
    <w:rsid w:val="00E70E6D"/>
    <w:rsid w:val="00E731A1"/>
    <w:rsid w:val="00E735E4"/>
    <w:rsid w:val="00E73766"/>
    <w:rsid w:val="00E82095"/>
    <w:rsid w:val="00E856DA"/>
    <w:rsid w:val="00E87C2D"/>
    <w:rsid w:val="00E90030"/>
    <w:rsid w:val="00E910FF"/>
    <w:rsid w:val="00E957CE"/>
    <w:rsid w:val="00E97C4E"/>
    <w:rsid w:val="00EA1622"/>
    <w:rsid w:val="00EA1F31"/>
    <w:rsid w:val="00EA288F"/>
    <w:rsid w:val="00EA66FB"/>
    <w:rsid w:val="00EA6850"/>
    <w:rsid w:val="00EB1EED"/>
    <w:rsid w:val="00EB7E91"/>
    <w:rsid w:val="00EC210A"/>
    <w:rsid w:val="00EC2B68"/>
    <w:rsid w:val="00EC2F38"/>
    <w:rsid w:val="00EC69A1"/>
    <w:rsid w:val="00EC7102"/>
    <w:rsid w:val="00ED3067"/>
    <w:rsid w:val="00EE7D67"/>
    <w:rsid w:val="00EF117C"/>
    <w:rsid w:val="00EF3667"/>
    <w:rsid w:val="00F00F1A"/>
    <w:rsid w:val="00F02059"/>
    <w:rsid w:val="00F0289F"/>
    <w:rsid w:val="00F05CF5"/>
    <w:rsid w:val="00F12EB3"/>
    <w:rsid w:val="00F13454"/>
    <w:rsid w:val="00F13969"/>
    <w:rsid w:val="00F16340"/>
    <w:rsid w:val="00F1667A"/>
    <w:rsid w:val="00F21C4F"/>
    <w:rsid w:val="00F23495"/>
    <w:rsid w:val="00F24C09"/>
    <w:rsid w:val="00F26105"/>
    <w:rsid w:val="00F30F22"/>
    <w:rsid w:val="00F3349F"/>
    <w:rsid w:val="00F33B60"/>
    <w:rsid w:val="00F40823"/>
    <w:rsid w:val="00F4163E"/>
    <w:rsid w:val="00F44D5C"/>
    <w:rsid w:val="00F47DE1"/>
    <w:rsid w:val="00F50B3F"/>
    <w:rsid w:val="00F50D40"/>
    <w:rsid w:val="00F50FD0"/>
    <w:rsid w:val="00F55A5C"/>
    <w:rsid w:val="00F5708E"/>
    <w:rsid w:val="00F579A0"/>
    <w:rsid w:val="00F628C4"/>
    <w:rsid w:val="00F66372"/>
    <w:rsid w:val="00F70EAD"/>
    <w:rsid w:val="00F70F5F"/>
    <w:rsid w:val="00F73E89"/>
    <w:rsid w:val="00F80A24"/>
    <w:rsid w:val="00F83BB4"/>
    <w:rsid w:val="00F8765E"/>
    <w:rsid w:val="00F94FA4"/>
    <w:rsid w:val="00F97426"/>
    <w:rsid w:val="00FA0CD1"/>
    <w:rsid w:val="00FA1022"/>
    <w:rsid w:val="00FA4384"/>
    <w:rsid w:val="00FA4D8D"/>
    <w:rsid w:val="00FA5929"/>
    <w:rsid w:val="00FA5A64"/>
    <w:rsid w:val="00FA5F49"/>
    <w:rsid w:val="00FA728B"/>
    <w:rsid w:val="00FB6E4B"/>
    <w:rsid w:val="00FC1734"/>
    <w:rsid w:val="00FC18A3"/>
    <w:rsid w:val="00FC2244"/>
    <w:rsid w:val="00FC42B1"/>
    <w:rsid w:val="00FC6120"/>
    <w:rsid w:val="00FC6DDD"/>
    <w:rsid w:val="00FD2CED"/>
    <w:rsid w:val="00FD54F6"/>
    <w:rsid w:val="00FE0751"/>
    <w:rsid w:val="00FE239F"/>
    <w:rsid w:val="00FE244B"/>
    <w:rsid w:val="00FE7C8E"/>
    <w:rsid w:val="00FF0792"/>
    <w:rsid w:val="00FF2FC6"/>
    <w:rsid w:val="00FF5E3D"/>
    <w:rsid w:val="00FF639B"/>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8BD2A0F6-D80A-428F-B249-6C92786F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 w:type="table" w:customStyle="1" w:styleId="GridTable4-Accent11">
    <w:name w:val="Grid Table 4 - Accent 11"/>
    <w:basedOn w:val="TableNormal"/>
    <w:next w:val="GridTable4-Accent1"/>
    <w:uiPriority w:val="49"/>
    <w:rsid w:val="00A00335"/>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B7473C06D4D10A4594B4E0A4E295F6EC" ma:contentTypeVersion="12" ma:contentTypeDescription="Create a new document." ma:contentTypeScope="" ma:versionID="3dd9a124f1d8053fb1ff630261903095">
  <xsd:schema xmlns:xsd="http://www.w3.org/2001/XMLSchema" xmlns:xs="http://www.w3.org/2001/XMLSchema" xmlns:p="http://schemas.microsoft.com/office/2006/metadata/properties" xmlns:ns2="d80b432f-c585-469c-8f0e-83eb65f604e2" xmlns:ns3="1cf8e08a-3bb1-43d8-861f-68b4d76860eb" targetNamespace="http://schemas.microsoft.com/office/2006/metadata/properties" ma:root="true" ma:fieldsID="6fe4bf4737570a83de8023b4dca69918" ns2:_="" ns3:_="">
    <xsd:import namespace="d80b432f-c585-469c-8f0e-83eb65f604e2"/>
    <xsd:import namespace="1cf8e08a-3bb1-43d8-861f-68b4d76860e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b432f-c585-469c-8f0e-83eb65f604e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ad99722-7674-4bc0-9abd-3932592a1158}" ma:internalName="TaxCatchAll" ma:showField="CatchAllData" ma:web="d80b432f-c585-469c-8f0e-83eb65f604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f8e08a-3bb1-43d8-861f-68b4d76860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80b432f-c585-469c-8f0e-83eb65f604e2" xsi:nil="true"/>
    <_dlc_DocId xmlns="d80b432f-c585-469c-8f0e-83eb65f604e2">6A65Q2QHZVAF-133463175-72128</_dlc_DocId>
    <_dlc_DocIdUrl xmlns="d80b432f-c585-469c-8f0e-83eb65f604e2">
      <Url>https://ppgpl1.sharepoint.com/sites/SCM1/_layouts/15/DocIdRedir.aspx?ID=6A65Q2QHZVAF-133463175-72128</Url>
      <Description>6A65Q2QHZVAF-133463175-72128</Description>
    </_dlc_DocIdUrl>
    <_dlc_DocIdPersistId xmlns="d80b432f-c585-469c-8f0e-83eb65f604e2" xsi:nil="true"/>
    <lcf76f155ced4ddcb4097134ff3c332f xmlns="1cf8e08a-3bb1-43d8-861f-68b4d76860eb">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90B3E-19E3-4877-A7C8-D9462909BF1F}">
  <ds:schemaRefs>
    <ds:schemaRef ds:uri="http://schemas.microsoft.com/sharepoint/v3/contenttype/forms"/>
  </ds:schemaRefs>
</ds:datastoreItem>
</file>

<file path=customXml/itemProps2.xml><?xml version="1.0" encoding="utf-8"?>
<ds:datastoreItem xmlns:ds="http://schemas.openxmlformats.org/officeDocument/2006/customXml" ds:itemID="{1FF06667-F50B-4587-AA44-9112BB33A272}">
  <ds:schemaRefs>
    <ds:schemaRef ds:uri="http://schemas.microsoft.com/sharepoint/events"/>
  </ds:schemaRefs>
</ds:datastoreItem>
</file>

<file path=customXml/itemProps3.xml><?xml version="1.0" encoding="utf-8"?>
<ds:datastoreItem xmlns:ds="http://schemas.openxmlformats.org/officeDocument/2006/customXml" ds:itemID="{03B0A99E-D7B5-4A60-9E47-3FAC35733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b432f-c585-469c-8f0e-83eb65f604e2"/>
    <ds:schemaRef ds:uri="1cf8e08a-3bb1-43d8-861f-68b4d7686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d80b432f-c585-469c-8f0e-83eb65f604e2"/>
    <ds:schemaRef ds:uri="1cf8e08a-3bb1-43d8-861f-68b4d76860eb"/>
  </ds:schemaRefs>
</ds:datastoreItem>
</file>

<file path=customXml/itemProps5.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1737</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Elsa Lara-Joseph</cp:lastModifiedBy>
  <cp:revision>3</cp:revision>
  <cp:lastPrinted>2026-05-04T19:13:00Z</cp:lastPrinted>
  <dcterms:created xsi:type="dcterms:W3CDTF">2026-10-26T13:36:00Z</dcterms:created>
  <dcterms:modified xsi:type="dcterms:W3CDTF">2026-10-26T13:37:00Z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PGPL_ENG_DocumentID">
    <vt:lpwstr/>
  </property>
  <property fmtid="{D5CDD505-2E9C-101B-9397-08002B2CF9AE}" pid="3" name="Order">
    <vt:r8>9400</vt:r8>
  </property>
  <property fmtid="{D5CDD505-2E9C-101B-9397-08002B2CF9AE}" pid="4" name="URL">
    <vt:lpwstr/>
  </property>
  <property fmtid="{D5CDD505-2E9C-101B-9397-08002B2CF9AE}" pid="5" name="MediaServiceImageTags">
    <vt:lpwstr/>
  </property>
  <property fmtid="{D5CDD505-2E9C-101B-9397-08002B2CF9AE}" pid="6" name="_dlc_DocIdItemGuid">
    <vt:lpwstr>6052cddc-8f03-4082-b275-c9752b7d7840</vt:lpwstr>
  </property>
  <property fmtid="{D5CDD505-2E9C-101B-9397-08002B2CF9AE}" pid="7" name="ContentTypeId">
    <vt:lpwstr>0x010100B7473C06D4D10A4594B4E0A4E295F6EC</vt:lpwstr>
  </property>
</Properties>
</file>